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8011" w14:textId="25A1D83B" w:rsidR="0007558B" w:rsidRDefault="00E25E9B" w:rsidP="00E25E9B">
      <w:pPr>
        <w:rPr>
          <w:rFonts w:asciiTheme="minorHAnsi" w:hAnsiTheme="minorHAnsi" w:cstheme="minorHAnsi"/>
          <w:b/>
          <w:sz w:val="28"/>
          <w:szCs w:val="28"/>
        </w:rPr>
      </w:pPr>
      <w:r>
        <w:rPr>
          <w:rFonts w:asciiTheme="minorHAnsi" w:hAnsiTheme="minorHAnsi" w:cstheme="minorHAnsi"/>
          <w:b/>
          <w:sz w:val="28"/>
          <w:szCs w:val="28"/>
        </w:rPr>
        <w:t>Notfall-Check Coronavirus: So reduzieren Sie negative Folgen im Betrieb</w:t>
      </w:r>
    </w:p>
    <w:p w14:paraId="4CF11CFC" w14:textId="77777777" w:rsidR="000F370F" w:rsidRPr="000F370F" w:rsidRDefault="000F370F" w:rsidP="00E25E9B">
      <w:pPr>
        <w:rPr>
          <w:rFonts w:asciiTheme="minorHAnsi" w:hAnsiTheme="minorHAnsi" w:cstheme="minorHAnsi"/>
        </w:rPr>
      </w:pPr>
    </w:p>
    <w:p w14:paraId="1FD7E438" w14:textId="58F1C94F" w:rsidR="00DA7604" w:rsidRPr="000F370F" w:rsidRDefault="00A94457" w:rsidP="00032A26">
      <w:pPr>
        <w:rPr>
          <w:rFonts w:asciiTheme="minorHAnsi" w:hAnsiTheme="minorHAnsi" w:cstheme="minorHAnsi"/>
        </w:rPr>
      </w:pPr>
      <w:r w:rsidRPr="000F370F">
        <w:rPr>
          <w:rFonts w:asciiTheme="minorHAnsi" w:hAnsiTheme="minorHAnsi" w:cstheme="minorHAnsi"/>
        </w:rPr>
        <w:t>Sicher</w:t>
      </w:r>
      <w:r w:rsidR="006F45F3" w:rsidRPr="000F370F">
        <w:rPr>
          <w:rFonts w:asciiTheme="minorHAnsi" w:hAnsiTheme="minorHAnsi" w:cstheme="minorHAnsi"/>
        </w:rPr>
        <w:t>lich</w:t>
      </w:r>
      <w:r w:rsidRPr="000F370F">
        <w:rPr>
          <w:rFonts w:asciiTheme="minorHAnsi" w:hAnsiTheme="minorHAnsi" w:cstheme="minorHAnsi"/>
        </w:rPr>
        <w:t xml:space="preserve"> lassen sich </w:t>
      </w:r>
      <w:r w:rsidR="006909D1" w:rsidRPr="000F370F">
        <w:rPr>
          <w:rFonts w:asciiTheme="minorHAnsi" w:hAnsiTheme="minorHAnsi" w:cstheme="minorHAnsi"/>
        </w:rPr>
        <w:t xml:space="preserve">nicht </w:t>
      </w:r>
      <w:r w:rsidRPr="000F370F">
        <w:rPr>
          <w:rFonts w:asciiTheme="minorHAnsi" w:hAnsiTheme="minorHAnsi" w:cstheme="minorHAnsi"/>
        </w:rPr>
        <w:t xml:space="preserve">alle negativen </w:t>
      </w:r>
      <w:r w:rsidR="005606E7" w:rsidRPr="000F370F">
        <w:rPr>
          <w:rFonts w:asciiTheme="minorHAnsi" w:hAnsiTheme="minorHAnsi" w:cstheme="minorHAnsi"/>
        </w:rPr>
        <w:t>Folgen</w:t>
      </w:r>
      <w:r w:rsidRPr="000F370F">
        <w:rPr>
          <w:rFonts w:asciiTheme="minorHAnsi" w:hAnsiTheme="minorHAnsi" w:cstheme="minorHAnsi"/>
        </w:rPr>
        <w:t xml:space="preserve"> des Coronavirus </w:t>
      </w:r>
      <w:r w:rsidR="006909D1" w:rsidRPr="000F370F">
        <w:rPr>
          <w:rFonts w:asciiTheme="minorHAnsi" w:hAnsiTheme="minorHAnsi" w:cstheme="minorHAnsi"/>
        </w:rPr>
        <w:t>für</w:t>
      </w:r>
      <w:r w:rsidRPr="000F370F">
        <w:rPr>
          <w:rFonts w:asciiTheme="minorHAnsi" w:hAnsiTheme="minorHAnsi" w:cstheme="minorHAnsi"/>
        </w:rPr>
        <w:t xml:space="preserve"> Unternehmen vermeiden. Allerdings kann jeder Betrieb vorbeugen und </w:t>
      </w:r>
      <w:r w:rsidR="00667D90" w:rsidRPr="000F370F">
        <w:rPr>
          <w:rFonts w:asciiTheme="minorHAnsi" w:hAnsiTheme="minorHAnsi" w:cstheme="minorHAnsi"/>
        </w:rPr>
        <w:t>sollte schnellstmöglich beginnen</w:t>
      </w:r>
      <w:r w:rsidRPr="000F370F">
        <w:rPr>
          <w:rFonts w:asciiTheme="minorHAnsi" w:hAnsiTheme="minorHAnsi" w:cstheme="minorHAnsi"/>
        </w:rPr>
        <w:t xml:space="preserve">, einen </w:t>
      </w:r>
      <w:r w:rsidR="006909D1" w:rsidRPr="000F370F">
        <w:rPr>
          <w:rFonts w:asciiTheme="minorHAnsi" w:hAnsiTheme="minorHAnsi" w:cstheme="minorHAnsi"/>
        </w:rPr>
        <w:t>„</w:t>
      </w:r>
      <w:r w:rsidRPr="000F370F">
        <w:rPr>
          <w:rFonts w:asciiTheme="minorHAnsi" w:hAnsiTheme="minorHAnsi" w:cstheme="minorHAnsi"/>
        </w:rPr>
        <w:t xml:space="preserve">Notfallplan Coronavirus“ zu erstellen. Die Checkliste </w:t>
      </w:r>
      <w:r w:rsidR="006F45F3" w:rsidRPr="000F370F">
        <w:rPr>
          <w:rFonts w:asciiTheme="minorHAnsi" w:hAnsiTheme="minorHAnsi" w:cstheme="minorHAnsi"/>
        </w:rPr>
        <w:t xml:space="preserve">gibt dabei </w:t>
      </w:r>
      <w:r w:rsidRPr="000F370F">
        <w:rPr>
          <w:rFonts w:asciiTheme="minorHAnsi" w:hAnsiTheme="minorHAnsi" w:cstheme="minorHAnsi"/>
        </w:rPr>
        <w:t xml:space="preserve">Hilfestellung und Anregung, </w:t>
      </w:r>
      <w:r w:rsidR="006F45F3" w:rsidRPr="000F370F">
        <w:rPr>
          <w:rFonts w:asciiTheme="minorHAnsi" w:hAnsiTheme="minorHAnsi" w:cstheme="minorHAnsi"/>
        </w:rPr>
        <w:t xml:space="preserve">erhebt </w:t>
      </w:r>
      <w:r w:rsidRPr="000F370F">
        <w:rPr>
          <w:rFonts w:asciiTheme="minorHAnsi" w:hAnsiTheme="minorHAnsi" w:cstheme="minorHAnsi"/>
        </w:rPr>
        <w:t xml:space="preserve">aber keinen Anspruch auf Vollständigkeit oder absolute Richtigkeit. </w:t>
      </w:r>
      <w:r w:rsidR="005606E7" w:rsidRPr="000F370F">
        <w:rPr>
          <w:rFonts w:asciiTheme="minorHAnsi" w:hAnsiTheme="minorHAnsi" w:cstheme="minorHAnsi"/>
        </w:rPr>
        <w:t xml:space="preserve">Die </w:t>
      </w:r>
      <w:r w:rsidR="00D43EAA" w:rsidRPr="000F370F">
        <w:rPr>
          <w:rFonts w:asciiTheme="minorHAnsi" w:hAnsiTheme="minorHAnsi" w:cstheme="minorHAnsi"/>
        </w:rPr>
        <w:t xml:space="preserve">Reihenfolge der Fragen ist nicht chronologisch oder in einer anderen Art und Weise sortiert. </w:t>
      </w:r>
      <w:r w:rsidR="006F45F3" w:rsidRPr="000F370F">
        <w:rPr>
          <w:rFonts w:asciiTheme="minorHAnsi" w:hAnsiTheme="minorHAnsi" w:cstheme="minorHAnsi"/>
        </w:rPr>
        <w:t xml:space="preserve">Sie können die </w:t>
      </w:r>
      <w:r w:rsidR="005606E7" w:rsidRPr="000F370F">
        <w:rPr>
          <w:rFonts w:asciiTheme="minorHAnsi" w:hAnsiTheme="minorHAnsi" w:cstheme="minorHAnsi"/>
        </w:rPr>
        <w:t>Liste beliebig ergänz</w:t>
      </w:r>
      <w:r w:rsidR="006F45F3" w:rsidRPr="000F370F">
        <w:rPr>
          <w:rFonts w:asciiTheme="minorHAnsi" w:hAnsiTheme="minorHAnsi" w:cstheme="minorHAnsi"/>
        </w:rPr>
        <w:t>en</w:t>
      </w:r>
      <w:r w:rsidR="005606E7" w:rsidRPr="000F370F">
        <w:rPr>
          <w:rFonts w:asciiTheme="minorHAnsi" w:hAnsiTheme="minorHAnsi" w:cstheme="minorHAnsi"/>
        </w:rPr>
        <w:t xml:space="preserve"> und veränder</w:t>
      </w:r>
      <w:r w:rsidR="006F45F3" w:rsidRPr="000F370F">
        <w:rPr>
          <w:rFonts w:asciiTheme="minorHAnsi" w:hAnsiTheme="minorHAnsi" w:cstheme="minorHAnsi"/>
        </w:rPr>
        <w:t>n</w:t>
      </w:r>
      <w:r w:rsidR="00333F6B" w:rsidRPr="000F370F">
        <w:rPr>
          <w:rFonts w:asciiTheme="minorHAnsi" w:hAnsiTheme="minorHAnsi" w:cstheme="minorHAnsi"/>
        </w:rPr>
        <w:t>, zumal es fast täglich neue Erkenntnisse und Entwicklungen gibt</w:t>
      </w:r>
      <w:r w:rsidR="005606E7" w:rsidRPr="000F370F">
        <w:rPr>
          <w:rFonts w:asciiTheme="minorHAnsi" w:hAnsiTheme="minorHAnsi" w:cstheme="minorHAnsi"/>
        </w:rPr>
        <w:t>.</w:t>
      </w:r>
    </w:p>
    <w:p w14:paraId="4EC4CCC4" w14:textId="77777777" w:rsidR="000F370F" w:rsidRPr="000F370F" w:rsidRDefault="000F370F" w:rsidP="00032A26">
      <w:pPr>
        <w:rPr>
          <w:rFonts w:asciiTheme="minorHAnsi" w:hAnsiTheme="minorHAnsi" w:cstheme="minorHAnsi"/>
        </w:rPr>
      </w:pPr>
    </w:p>
    <w:tbl>
      <w:tblPr>
        <w:tblStyle w:val="Tabellenraster"/>
        <w:tblW w:w="5001" w:type="pct"/>
        <w:tblLayout w:type="fixed"/>
        <w:tblLook w:val="04A0" w:firstRow="1" w:lastRow="0" w:firstColumn="1" w:lastColumn="0" w:noHBand="0" w:noVBand="1"/>
      </w:tblPr>
      <w:tblGrid>
        <w:gridCol w:w="486"/>
        <w:gridCol w:w="4896"/>
        <w:gridCol w:w="709"/>
        <w:gridCol w:w="709"/>
        <w:gridCol w:w="2264"/>
      </w:tblGrid>
      <w:tr w:rsidR="008E20FB" w:rsidRPr="00DA7604" w14:paraId="764890F3" w14:textId="77777777" w:rsidTr="00667D90">
        <w:tc>
          <w:tcPr>
            <w:tcW w:w="2969" w:type="pct"/>
            <w:gridSpan w:val="2"/>
            <w:shd w:val="clear" w:color="auto" w:fill="A6A6A6" w:themeFill="background1" w:themeFillShade="A6"/>
          </w:tcPr>
          <w:p w14:paraId="385AFC3B" w14:textId="77777777" w:rsidR="008E20FB" w:rsidRPr="00DA7604" w:rsidRDefault="00A94457" w:rsidP="00DA7604">
            <w:pPr>
              <w:jc w:val="center"/>
              <w:rPr>
                <w:rFonts w:asciiTheme="minorHAnsi" w:hAnsiTheme="minorHAnsi" w:cstheme="minorHAnsi"/>
                <w:b/>
              </w:rPr>
            </w:pPr>
            <w:r>
              <w:rPr>
                <w:rFonts w:asciiTheme="minorHAnsi" w:hAnsiTheme="minorHAnsi" w:cstheme="minorHAnsi"/>
                <w:b/>
              </w:rPr>
              <w:t>Fragen/Prüfpunkte/Aufgaben</w:t>
            </w:r>
          </w:p>
        </w:tc>
        <w:tc>
          <w:tcPr>
            <w:tcW w:w="391" w:type="pct"/>
            <w:shd w:val="clear" w:color="auto" w:fill="A6A6A6" w:themeFill="background1" w:themeFillShade="A6"/>
            <w:vAlign w:val="center"/>
          </w:tcPr>
          <w:p w14:paraId="158B2CA4" w14:textId="77777777" w:rsidR="008E20FB" w:rsidRPr="00DA7604" w:rsidRDefault="008E20FB" w:rsidP="00DA7604">
            <w:pPr>
              <w:spacing w:before="40" w:after="40"/>
              <w:jc w:val="center"/>
              <w:rPr>
                <w:rFonts w:asciiTheme="minorHAnsi" w:hAnsiTheme="minorHAnsi" w:cstheme="minorHAnsi"/>
                <w:b/>
              </w:rPr>
            </w:pPr>
            <w:r w:rsidRPr="00DA7604">
              <w:rPr>
                <w:rFonts w:asciiTheme="minorHAnsi" w:hAnsiTheme="minorHAnsi" w:cstheme="minorHAnsi"/>
                <w:b/>
              </w:rPr>
              <w:t>Ja</w:t>
            </w:r>
          </w:p>
        </w:tc>
        <w:tc>
          <w:tcPr>
            <w:tcW w:w="391" w:type="pct"/>
            <w:shd w:val="clear" w:color="auto" w:fill="A6A6A6" w:themeFill="background1" w:themeFillShade="A6"/>
            <w:vAlign w:val="center"/>
          </w:tcPr>
          <w:p w14:paraId="173C54D1" w14:textId="77777777" w:rsidR="008E20FB" w:rsidRPr="00DA7604" w:rsidRDefault="008E20FB" w:rsidP="00DA7604">
            <w:pPr>
              <w:spacing w:before="40" w:after="40"/>
              <w:jc w:val="center"/>
              <w:rPr>
                <w:rFonts w:asciiTheme="minorHAnsi" w:hAnsiTheme="minorHAnsi" w:cstheme="minorHAnsi"/>
                <w:b/>
              </w:rPr>
            </w:pPr>
            <w:r w:rsidRPr="00DA7604">
              <w:rPr>
                <w:rFonts w:asciiTheme="minorHAnsi" w:hAnsiTheme="minorHAnsi" w:cstheme="minorHAnsi"/>
                <w:b/>
              </w:rPr>
              <w:t>Nein</w:t>
            </w:r>
          </w:p>
        </w:tc>
        <w:tc>
          <w:tcPr>
            <w:tcW w:w="1249" w:type="pct"/>
            <w:shd w:val="clear" w:color="auto" w:fill="A6A6A6" w:themeFill="background1" w:themeFillShade="A6"/>
            <w:vAlign w:val="center"/>
          </w:tcPr>
          <w:p w14:paraId="008E831D" w14:textId="77777777" w:rsidR="008E20FB" w:rsidRPr="00DA7604" w:rsidRDefault="008E20FB" w:rsidP="00DA7604">
            <w:pPr>
              <w:spacing w:before="40" w:after="40"/>
              <w:jc w:val="center"/>
              <w:rPr>
                <w:rFonts w:asciiTheme="minorHAnsi" w:hAnsiTheme="minorHAnsi" w:cstheme="minorHAnsi"/>
                <w:b/>
              </w:rPr>
            </w:pPr>
            <w:r w:rsidRPr="00DA7604">
              <w:rPr>
                <w:rFonts w:asciiTheme="minorHAnsi" w:hAnsiTheme="minorHAnsi" w:cstheme="minorHAnsi"/>
                <w:b/>
              </w:rPr>
              <w:t>Anmerkung</w:t>
            </w:r>
            <w:r w:rsidR="00333F6B">
              <w:rPr>
                <w:rFonts w:asciiTheme="minorHAnsi" w:hAnsiTheme="minorHAnsi" w:cstheme="minorHAnsi"/>
                <w:b/>
              </w:rPr>
              <w:t>en</w:t>
            </w:r>
          </w:p>
        </w:tc>
      </w:tr>
      <w:tr w:rsidR="004C11FD" w:rsidRPr="00DA7604" w14:paraId="76C5E481" w14:textId="77777777" w:rsidTr="00541BB0">
        <w:tc>
          <w:tcPr>
            <w:tcW w:w="268" w:type="pct"/>
            <w:tcBorders>
              <w:top w:val="single" w:sz="4" w:space="0" w:color="auto"/>
              <w:left w:val="single" w:sz="4" w:space="0" w:color="auto"/>
              <w:bottom w:val="single" w:sz="4" w:space="0" w:color="auto"/>
              <w:right w:val="nil"/>
            </w:tcBorders>
          </w:tcPr>
          <w:p w14:paraId="58EDBAEE" w14:textId="77777777" w:rsidR="008323CE" w:rsidRPr="00DA7604" w:rsidRDefault="008323CE" w:rsidP="00032A26">
            <w:pPr>
              <w:spacing w:before="40" w:after="40"/>
              <w:jc w:val="left"/>
              <w:rPr>
                <w:rFonts w:asciiTheme="minorHAnsi" w:hAnsiTheme="minorHAnsi" w:cstheme="minorHAnsi"/>
              </w:rPr>
            </w:pPr>
            <w:r w:rsidRPr="00DA7604">
              <w:rPr>
                <w:rFonts w:asciiTheme="minorHAnsi" w:hAnsiTheme="minorHAnsi" w:cstheme="minorHAnsi"/>
              </w:rPr>
              <w:t>1. </w:t>
            </w:r>
          </w:p>
        </w:tc>
        <w:tc>
          <w:tcPr>
            <w:tcW w:w="2701" w:type="pct"/>
            <w:tcBorders>
              <w:top w:val="single" w:sz="4" w:space="0" w:color="auto"/>
              <w:left w:val="nil"/>
              <w:bottom w:val="single" w:sz="4" w:space="0" w:color="auto"/>
              <w:right w:val="single" w:sz="4" w:space="0" w:color="auto"/>
            </w:tcBorders>
          </w:tcPr>
          <w:p w14:paraId="33291D32" w14:textId="2BC55060" w:rsidR="008323CE" w:rsidRPr="00DA7604" w:rsidRDefault="005606E7" w:rsidP="00303814">
            <w:pPr>
              <w:spacing w:before="40" w:after="40"/>
              <w:jc w:val="left"/>
              <w:rPr>
                <w:rFonts w:asciiTheme="minorHAnsi" w:hAnsiTheme="minorHAnsi" w:cstheme="minorHAnsi"/>
              </w:rPr>
            </w:pPr>
            <w:r>
              <w:rPr>
                <w:rFonts w:asciiTheme="minorHAnsi" w:hAnsiTheme="minorHAnsi" w:cstheme="minorHAnsi"/>
              </w:rPr>
              <w:t xml:space="preserve">Sind </w:t>
            </w:r>
            <w:r w:rsidR="00333F6B">
              <w:rPr>
                <w:rFonts w:asciiTheme="minorHAnsi" w:hAnsiTheme="minorHAnsi" w:cstheme="minorHAnsi"/>
              </w:rPr>
              <w:t xml:space="preserve">die </w:t>
            </w:r>
            <w:r>
              <w:rPr>
                <w:rFonts w:asciiTheme="minorHAnsi" w:hAnsiTheme="minorHAnsi" w:cstheme="minorHAnsi"/>
              </w:rPr>
              <w:t xml:space="preserve">Mitarbeiter über mögliche veränderte Verhaltensweisen informiert, z.B. häufiger </w:t>
            </w:r>
            <w:r w:rsidR="001E3BE5">
              <w:rPr>
                <w:rFonts w:asciiTheme="minorHAnsi" w:hAnsiTheme="minorHAnsi" w:cstheme="minorHAnsi"/>
              </w:rPr>
              <w:t xml:space="preserve">richtig (!) </w:t>
            </w:r>
            <w:r>
              <w:rPr>
                <w:rFonts w:asciiTheme="minorHAnsi" w:hAnsiTheme="minorHAnsi" w:cstheme="minorHAnsi"/>
              </w:rPr>
              <w:t>Händewa</w:t>
            </w:r>
            <w:r w:rsidR="00303814">
              <w:rPr>
                <w:rFonts w:asciiTheme="minorHAnsi" w:hAnsiTheme="minorHAnsi" w:cstheme="minorHAnsi"/>
              </w:rPr>
              <w:t>s</w:t>
            </w:r>
            <w:r>
              <w:rPr>
                <w:rFonts w:asciiTheme="minorHAnsi" w:hAnsiTheme="minorHAnsi" w:cstheme="minorHAnsi"/>
              </w:rPr>
              <w:t>chen,</w:t>
            </w:r>
            <w:r w:rsidR="001E3BE5">
              <w:rPr>
                <w:rFonts w:asciiTheme="minorHAnsi" w:hAnsiTheme="minorHAnsi" w:cstheme="minorHAnsi"/>
              </w:rPr>
              <w:t xml:space="preserve"> </w:t>
            </w:r>
            <w:r>
              <w:rPr>
                <w:rFonts w:asciiTheme="minorHAnsi" w:hAnsiTheme="minorHAnsi" w:cstheme="minorHAnsi"/>
              </w:rPr>
              <w:t>Handschlag vermeiden (mit Hinweis an Gegenüber, dass dies als Vorbeug</w:t>
            </w:r>
            <w:r w:rsidR="00A13D22">
              <w:rPr>
                <w:rFonts w:asciiTheme="minorHAnsi" w:hAnsiTheme="minorHAnsi" w:cstheme="minorHAnsi"/>
              </w:rPr>
              <w:t>ung</w:t>
            </w:r>
            <w:r w:rsidR="00421187">
              <w:rPr>
                <w:rFonts w:asciiTheme="minorHAnsi" w:hAnsiTheme="minorHAnsi" w:cstheme="minorHAnsi"/>
              </w:rPr>
              <w:t xml:space="preserve"> und</w:t>
            </w:r>
            <w:r>
              <w:rPr>
                <w:rFonts w:asciiTheme="minorHAnsi" w:hAnsiTheme="minorHAnsi" w:cstheme="minorHAnsi"/>
              </w:rPr>
              <w:t xml:space="preserve"> nicht als Unhöflichkeit gedacht ist), Niesen und Husten in die Armbeuge, Hände aus dem Gesicht, Kontakt mit Schleimhäuten vermeiden</w:t>
            </w:r>
            <w:r w:rsidR="002B0199">
              <w:rPr>
                <w:rFonts w:asciiTheme="minorHAnsi" w:hAnsiTheme="minorHAnsi" w:cstheme="minorHAnsi"/>
              </w:rPr>
              <w:t>, Mindestabstand zu anderen Personen möglichst 1-2 Meter</w:t>
            </w:r>
            <w:r w:rsidR="00BC4172">
              <w:rPr>
                <w:rFonts w:asciiTheme="minorHAnsi" w:hAnsiTheme="minorHAnsi" w:cstheme="minorHAnsi"/>
              </w:rPr>
              <w:t xml:space="preserve"> (mehr z.B. </w:t>
            </w:r>
            <w:hyperlink r:id="rId7" w:history="1">
              <w:r w:rsidR="00421187" w:rsidRPr="00B345C1">
                <w:rPr>
                  <w:rStyle w:val="Hyperlink"/>
                  <w:rFonts w:asciiTheme="minorHAnsi" w:hAnsiTheme="minorHAnsi" w:cstheme="minorHAnsi"/>
                </w:rPr>
                <w:t>www.infektionsschutz.de/hygienetipps.html</w:t>
              </w:r>
            </w:hyperlink>
            <w:r w:rsidR="00BC4172">
              <w:rPr>
                <w:rFonts w:asciiTheme="minorHAnsi" w:hAnsiTheme="minorHAnsi" w:cstheme="minorHAnsi"/>
              </w:rPr>
              <w:t>)</w:t>
            </w:r>
            <w:r w:rsidR="001C5FF5">
              <w:rPr>
                <w:rFonts w:asciiTheme="minorHAnsi" w:hAnsiTheme="minorHAnsi" w:cstheme="minorHAnsi"/>
              </w:rPr>
              <w:t>,</w:t>
            </w:r>
            <w:r w:rsidR="00BC4172">
              <w:rPr>
                <w:rFonts w:asciiTheme="minorHAnsi" w:hAnsiTheme="minorHAnsi" w:cstheme="minorHAnsi"/>
              </w:rPr>
              <w:t xml:space="preserve"> </w:t>
            </w:r>
            <w:r w:rsidR="001C5FF5">
              <w:rPr>
                <w:rFonts w:asciiTheme="minorHAnsi" w:hAnsiTheme="minorHAnsi" w:cstheme="minorHAnsi"/>
              </w:rPr>
              <w:t>Nutzung von Kfz oder Fahrrad statt öffentlicher Verkehrsmittel</w:t>
            </w:r>
            <w:r>
              <w:rPr>
                <w:rFonts w:asciiTheme="minorHAnsi" w:hAnsiTheme="minorHAnsi" w:cstheme="minorHAnsi"/>
              </w:rPr>
              <w:t xml:space="preserve"> usw. </w:t>
            </w:r>
          </w:p>
        </w:tc>
        <w:tc>
          <w:tcPr>
            <w:tcW w:w="391" w:type="pct"/>
            <w:tcBorders>
              <w:top w:val="single" w:sz="4" w:space="0" w:color="auto"/>
              <w:left w:val="nil"/>
              <w:right w:val="single" w:sz="4" w:space="0" w:color="auto"/>
            </w:tcBorders>
          </w:tcPr>
          <w:p w14:paraId="4B51CDBF" w14:textId="77777777" w:rsidR="008323CE" w:rsidRPr="00DA7604" w:rsidRDefault="008323CE" w:rsidP="00032A26">
            <w:pPr>
              <w:jc w:val="left"/>
              <w:rPr>
                <w:rFonts w:asciiTheme="minorHAnsi" w:hAnsiTheme="minorHAnsi" w:cstheme="minorHAnsi"/>
                <w:b/>
              </w:rPr>
            </w:pPr>
          </w:p>
        </w:tc>
        <w:tc>
          <w:tcPr>
            <w:tcW w:w="391" w:type="pct"/>
            <w:tcBorders>
              <w:top w:val="single" w:sz="4" w:space="0" w:color="auto"/>
              <w:left w:val="nil"/>
              <w:right w:val="single" w:sz="4" w:space="0" w:color="auto"/>
            </w:tcBorders>
          </w:tcPr>
          <w:p w14:paraId="1C4EF646" w14:textId="77777777" w:rsidR="008323CE" w:rsidRPr="00DA7604" w:rsidRDefault="008323CE" w:rsidP="00032A26">
            <w:pPr>
              <w:jc w:val="left"/>
              <w:rPr>
                <w:rFonts w:asciiTheme="minorHAnsi" w:hAnsiTheme="minorHAnsi" w:cstheme="minorHAnsi"/>
                <w:b/>
              </w:rPr>
            </w:pPr>
          </w:p>
        </w:tc>
        <w:tc>
          <w:tcPr>
            <w:tcW w:w="1249" w:type="pct"/>
            <w:tcBorders>
              <w:top w:val="single" w:sz="4" w:space="0" w:color="auto"/>
              <w:left w:val="nil"/>
              <w:right w:val="single" w:sz="4" w:space="0" w:color="auto"/>
            </w:tcBorders>
          </w:tcPr>
          <w:p w14:paraId="1C4AA5C3" w14:textId="77777777" w:rsidR="008323CE" w:rsidRPr="00DA7604" w:rsidRDefault="008323CE" w:rsidP="00032A26">
            <w:pPr>
              <w:jc w:val="left"/>
              <w:rPr>
                <w:rFonts w:asciiTheme="minorHAnsi" w:hAnsiTheme="minorHAnsi" w:cstheme="minorHAnsi"/>
                <w:b/>
              </w:rPr>
            </w:pPr>
          </w:p>
        </w:tc>
      </w:tr>
      <w:tr w:rsidR="004C11FD" w:rsidRPr="00DA7604" w14:paraId="451632B9" w14:textId="77777777" w:rsidTr="00541BB0">
        <w:tc>
          <w:tcPr>
            <w:tcW w:w="268" w:type="pct"/>
            <w:tcBorders>
              <w:top w:val="single" w:sz="4" w:space="0" w:color="auto"/>
              <w:left w:val="single" w:sz="4" w:space="0" w:color="auto"/>
              <w:bottom w:val="single" w:sz="4" w:space="0" w:color="auto"/>
              <w:right w:val="nil"/>
            </w:tcBorders>
          </w:tcPr>
          <w:p w14:paraId="20DC31AF" w14:textId="77777777" w:rsidR="008323CE" w:rsidRPr="00DA7604" w:rsidRDefault="008323CE" w:rsidP="00032A26">
            <w:pPr>
              <w:spacing w:before="40" w:after="40"/>
              <w:jc w:val="left"/>
              <w:rPr>
                <w:rFonts w:asciiTheme="minorHAnsi" w:hAnsiTheme="minorHAnsi" w:cstheme="minorHAnsi"/>
              </w:rPr>
            </w:pPr>
            <w:r w:rsidRPr="00DA7604">
              <w:rPr>
                <w:rFonts w:asciiTheme="minorHAnsi" w:hAnsiTheme="minorHAnsi" w:cstheme="minorHAnsi"/>
              </w:rPr>
              <w:t>2. </w:t>
            </w:r>
          </w:p>
        </w:tc>
        <w:tc>
          <w:tcPr>
            <w:tcW w:w="2701" w:type="pct"/>
            <w:tcBorders>
              <w:top w:val="single" w:sz="4" w:space="0" w:color="auto"/>
              <w:left w:val="nil"/>
              <w:bottom w:val="single" w:sz="4" w:space="0" w:color="auto"/>
              <w:right w:val="single" w:sz="4" w:space="0" w:color="auto"/>
            </w:tcBorders>
          </w:tcPr>
          <w:p w14:paraId="3A6AD420" w14:textId="77777777" w:rsidR="008323CE" w:rsidRPr="00DA7604" w:rsidRDefault="00CD07DA" w:rsidP="00D43EAA">
            <w:pPr>
              <w:spacing w:before="40" w:after="40"/>
              <w:jc w:val="left"/>
              <w:rPr>
                <w:rFonts w:asciiTheme="minorHAnsi" w:hAnsiTheme="minorHAnsi" w:cstheme="minorHAnsi"/>
              </w:rPr>
            </w:pPr>
            <w:r>
              <w:rPr>
                <w:rFonts w:asciiTheme="minorHAnsi" w:hAnsiTheme="minorHAnsi" w:cstheme="minorHAnsi"/>
              </w:rPr>
              <w:t xml:space="preserve">Soll Mitarbeitern empfohlen werden, auch privat nicht in Risikogebiete zu reisen? </w:t>
            </w:r>
          </w:p>
        </w:tc>
        <w:tc>
          <w:tcPr>
            <w:tcW w:w="391" w:type="pct"/>
            <w:tcBorders>
              <w:left w:val="nil"/>
              <w:right w:val="single" w:sz="4" w:space="0" w:color="auto"/>
            </w:tcBorders>
          </w:tcPr>
          <w:p w14:paraId="2F58A964" w14:textId="77777777" w:rsidR="008323CE" w:rsidRPr="00DA7604" w:rsidRDefault="008323CE" w:rsidP="00032A26">
            <w:pPr>
              <w:jc w:val="left"/>
              <w:rPr>
                <w:rFonts w:asciiTheme="minorHAnsi" w:hAnsiTheme="minorHAnsi" w:cstheme="minorHAnsi"/>
                <w:b/>
              </w:rPr>
            </w:pPr>
          </w:p>
        </w:tc>
        <w:tc>
          <w:tcPr>
            <w:tcW w:w="391" w:type="pct"/>
            <w:tcBorders>
              <w:left w:val="nil"/>
              <w:right w:val="single" w:sz="4" w:space="0" w:color="auto"/>
            </w:tcBorders>
          </w:tcPr>
          <w:p w14:paraId="77672C07" w14:textId="77777777" w:rsidR="008323CE" w:rsidRPr="00DA7604" w:rsidRDefault="008323CE" w:rsidP="00032A26">
            <w:pPr>
              <w:jc w:val="left"/>
              <w:rPr>
                <w:rFonts w:asciiTheme="minorHAnsi" w:hAnsiTheme="minorHAnsi" w:cstheme="minorHAnsi"/>
                <w:b/>
              </w:rPr>
            </w:pPr>
          </w:p>
        </w:tc>
        <w:tc>
          <w:tcPr>
            <w:tcW w:w="1249" w:type="pct"/>
            <w:tcBorders>
              <w:left w:val="nil"/>
              <w:right w:val="single" w:sz="4" w:space="0" w:color="auto"/>
            </w:tcBorders>
          </w:tcPr>
          <w:p w14:paraId="4C110C6B" w14:textId="77777777" w:rsidR="008323CE" w:rsidRPr="00DA7604" w:rsidRDefault="008323CE" w:rsidP="00032A26">
            <w:pPr>
              <w:jc w:val="left"/>
              <w:rPr>
                <w:rFonts w:asciiTheme="minorHAnsi" w:hAnsiTheme="minorHAnsi" w:cstheme="minorHAnsi"/>
                <w:b/>
              </w:rPr>
            </w:pPr>
          </w:p>
        </w:tc>
      </w:tr>
      <w:tr w:rsidR="00D43EAA" w:rsidRPr="00DA7604" w14:paraId="1F1BA967" w14:textId="77777777" w:rsidTr="00541BB0">
        <w:tc>
          <w:tcPr>
            <w:tcW w:w="268" w:type="pct"/>
            <w:tcBorders>
              <w:top w:val="single" w:sz="4" w:space="0" w:color="auto"/>
              <w:left w:val="single" w:sz="4" w:space="0" w:color="auto"/>
              <w:bottom w:val="single" w:sz="4" w:space="0" w:color="auto"/>
              <w:right w:val="nil"/>
            </w:tcBorders>
          </w:tcPr>
          <w:p w14:paraId="7FA4B27A" w14:textId="77777777"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3. </w:t>
            </w:r>
          </w:p>
        </w:tc>
        <w:tc>
          <w:tcPr>
            <w:tcW w:w="2701" w:type="pct"/>
            <w:tcBorders>
              <w:top w:val="single" w:sz="4" w:space="0" w:color="auto"/>
              <w:left w:val="nil"/>
              <w:bottom w:val="single" w:sz="4" w:space="0" w:color="auto"/>
              <w:right w:val="single" w:sz="4" w:space="0" w:color="auto"/>
            </w:tcBorders>
          </w:tcPr>
          <w:p w14:paraId="6C5FF944" w14:textId="77777777" w:rsidR="00D43EAA" w:rsidRDefault="00D43EAA" w:rsidP="00D43EAA">
            <w:pPr>
              <w:spacing w:before="40" w:after="40"/>
              <w:rPr>
                <w:rFonts w:asciiTheme="minorHAnsi" w:hAnsiTheme="minorHAnsi" w:cstheme="minorHAnsi"/>
              </w:rPr>
            </w:pPr>
            <w:r>
              <w:rPr>
                <w:rFonts w:asciiTheme="minorHAnsi" w:hAnsiTheme="minorHAnsi" w:cstheme="minorHAnsi"/>
              </w:rPr>
              <w:t xml:space="preserve">Kann oder soll auf freiwilliger </w:t>
            </w:r>
            <w:r w:rsidR="00667D90">
              <w:rPr>
                <w:rFonts w:asciiTheme="minorHAnsi" w:hAnsiTheme="minorHAnsi" w:cstheme="minorHAnsi"/>
              </w:rPr>
              <w:t xml:space="preserve">Basis </w:t>
            </w:r>
            <w:r>
              <w:rPr>
                <w:rFonts w:asciiTheme="minorHAnsi" w:hAnsiTheme="minorHAnsi" w:cstheme="minorHAnsi"/>
              </w:rPr>
              <w:t>eine Entschädigung gezahlt werden, wenn bereits gebucht und nicht kostenfrei storniert werden kann?</w:t>
            </w:r>
          </w:p>
        </w:tc>
        <w:tc>
          <w:tcPr>
            <w:tcW w:w="391" w:type="pct"/>
            <w:tcBorders>
              <w:left w:val="nil"/>
              <w:right w:val="single" w:sz="4" w:space="0" w:color="auto"/>
            </w:tcBorders>
          </w:tcPr>
          <w:p w14:paraId="38EA84CA"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17F50031"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2D15243B" w14:textId="77777777" w:rsidR="00D43EAA" w:rsidRPr="00DA7604" w:rsidRDefault="00D43EAA" w:rsidP="00D43EAA">
            <w:pPr>
              <w:rPr>
                <w:rFonts w:asciiTheme="minorHAnsi" w:hAnsiTheme="minorHAnsi" w:cstheme="minorHAnsi"/>
                <w:b/>
              </w:rPr>
            </w:pPr>
          </w:p>
        </w:tc>
      </w:tr>
      <w:tr w:rsidR="00D43EAA" w:rsidRPr="00DA7604" w14:paraId="6F79EF21" w14:textId="77777777" w:rsidTr="00541BB0">
        <w:tc>
          <w:tcPr>
            <w:tcW w:w="268" w:type="pct"/>
            <w:tcBorders>
              <w:top w:val="single" w:sz="4" w:space="0" w:color="auto"/>
              <w:left w:val="single" w:sz="4" w:space="0" w:color="auto"/>
              <w:bottom w:val="single" w:sz="4" w:space="0" w:color="auto"/>
              <w:right w:val="nil"/>
            </w:tcBorders>
          </w:tcPr>
          <w:p w14:paraId="033E9037" w14:textId="77777777"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4. </w:t>
            </w:r>
          </w:p>
        </w:tc>
        <w:tc>
          <w:tcPr>
            <w:tcW w:w="2701" w:type="pct"/>
            <w:tcBorders>
              <w:top w:val="single" w:sz="4" w:space="0" w:color="auto"/>
              <w:left w:val="nil"/>
              <w:bottom w:val="single" w:sz="4" w:space="0" w:color="auto"/>
              <w:right w:val="single" w:sz="4" w:space="0" w:color="auto"/>
            </w:tcBorders>
          </w:tcPr>
          <w:p w14:paraId="122F3F83" w14:textId="77777777" w:rsidR="00D43EAA" w:rsidRPr="00DA7604" w:rsidRDefault="00D43EAA" w:rsidP="00F918BA">
            <w:pPr>
              <w:spacing w:before="40" w:after="40"/>
              <w:jc w:val="left"/>
              <w:rPr>
                <w:rFonts w:asciiTheme="minorHAnsi" w:hAnsiTheme="minorHAnsi" w:cstheme="minorHAnsi"/>
              </w:rPr>
            </w:pPr>
            <w:r>
              <w:rPr>
                <w:rFonts w:asciiTheme="minorHAnsi" w:hAnsiTheme="minorHAnsi" w:cstheme="minorHAnsi"/>
              </w:rPr>
              <w:t>Werden Mitarbeiter über mögliche Symptome aufgeklärt und auch darüber, wie sie sich dann zu verhalten haben</w:t>
            </w:r>
            <w:r w:rsidR="00F918BA">
              <w:rPr>
                <w:rFonts w:asciiTheme="minorHAnsi" w:hAnsiTheme="minorHAnsi" w:cstheme="minorHAnsi"/>
              </w:rPr>
              <w:t xml:space="preserve"> (nicht nur im „offiziellen“ Sinne, auch </w:t>
            </w:r>
            <w:r w:rsidR="00F918BA" w:rsidRPr="00421187">
              <w:rPr>
                <w:rFonts w:asciiTheme="minorHAnsi" w:hAnsiTheme="minorHAnsi" w:cstheme="minorHAnsi"/>
              </w:rPr>
              <w:t>intern g</w:t>
            </w:r>
            <w:r w:rsidR="00421187" w:rsidRPr="00421187">
              <w:rPr>
                <w:rFonts w:asciiTheme="minorHAnsi" w:hAnsiTheme="minorHAnsi" w:cstheme="minorHAnsi"/>
              </w:rPr>
              <w:t>egenüber</w:t>
            </w:r>
            <w:r w:rsidR="00421187">
              <w:t xml:space="preserve"> </w:t>
            </w:r>
            <w:r w:rsidR="00F918BA">
              <w:rPr>
                <w:rFonts w:asciiTheme="minorHAnsi" w:hAnsiTheme="minorHAnsi" w:cstheme="minorHAnsi"/>
              </w:rPr>
              <w:t>dem Unternehmen, z.B. Meldung an Vorgesetzte und Klärung der Kommunikationswege)</w:t>
            </w:r>
            <w:r>
              <w:rPr>
                <w:rFonts w:asciiTheme="minorHAnsi" w:hAnsiTheme="minorHAnsi" w:cstheme="minorHAnsi"/>
              </w:rPr>
              <w:t xml:space="preserve">? </w:t>
            </w:r>
          </w:p>
        </w:tc>
        <w:tc>
          <w:tcPr>
            <w:tcW w:w="391" w:type="pct"/>
            <w:tcBorders>
              <w:left w:val="nil"/>
              <w:right w:val="single" w:sz="4" w:space="0" w:color="auto"/>
            </w:tcBorders>
          </w:tcPr>
          <w:p w14:paraId="39A43A8B" w14:textId="77777777" w:rsidR="00D43EAA" w:rsidRPr="00DA7604" w:rsidRDefault="00D43EAA" w:rsidP="00D43EAA">
            <w:pPr>
              <w:jc w:val="left"/>
              <w:rPr>
                <w:rFonts w:asciiTheme="minorHAnsi" w:hAnsiTheme="minorHAnsi" w:cstheme="minorHAnsi"/>
                <w:b/>
              </w:rPr>
            </w:pPr>
          </w:p>
        </w:tc>
        <w:tc>
          <w:tcPr>
            <w:tcW w:w="391" w:type="pct"/>
            <w:tcBorders>
              <w:left w:val="nil"/>
              <w:right w:val="single" w:sz="4" w:space="0" w:color="auto"/>
            </w:tcBorders>
          </w:tcPr>
          <w:p w14:paraId="6C66A895" w14:textId="77777777" w:rsidR="00D43EAA" w:rsidRPr="00DA7604" w:rsidRDefault="00D43EAA" w:rsidP="00D43EAA">
            <w:pPr>
              <w:jc w:val="left"/>
              <w:rPr>
                <w:rFonts w:asciiTheme="minorHAnsi" w:hAnsiTheme="minorHAnsi" w:cstheme="minorHAnsi"/>
                <w:b/>
              </w:rPr>
            </w:pPr>
          </w:p>
        </w:tc>
        <w:tc>
          <w:tcPr>
            <w:tcW w:w="1249" w:type="pct"/>
            <w:tcBorders>
              <w:left w:val="nil"/>
              <w:right w:val="single" w:sz="4" w:space="0" w:color="auto"/>
            </w:tcBorders>
          </w:tcPr>
          <w:p w14:paraId="395E3DE9" w14:textId="77777777" w:rsidR="00D43EAA" w:rsidRPr="00DA7604" w:rsidRDefault="00D43EAA" w:rsidP="00D43EAA">
            <w:pPr>
              <w:jc w:val="left"/>
              <w:rPr>
                <w:rFonts w:asciiTheme="minorHAnsi" w:hAnsiTheme="minorHAnsi" w:cstheme="minorHAnsi"/>
                <w:b/>
              </w:rPr>
            </w:pPr>
          </w:p>
        </w:tc>
      </w:tr>
      <w:tr w:rsidR="00D43EAA" w:rsidRPr="00DA7604" w14:paraId="41715089" w14:textId="77777777" w:rsidTr="00541BB0">
        <w:tc>
          <w:tcPr>
            <w:tcW w:w="268" w:type="pct"/>
            <w:tcBorders>
              <w:top w:val="single" w:sz="4" w:space="0" w:color="auto"/>
              <w:left w:val="single" w:sz="4" w:space="0" w:color="auto"/>
              <w:bottom w:val="single" w:sz="4" w:space="0" w:color="auto"/>
              <w:right w:val="nil"/>
            </w:tcBorders>
          </w:tcPr>
          <w:p w14:paraId="33D7BCE0" w14:textId="77777777"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5.</w:t>
            </w:r>
          </w:p>
        </w:tc>
        <w:tc>
          <w:tcPr>
            <w:tcW w:w="2701" w:type="pct"/>
            <w:tcBorders>
              <w:top w:val="single" w:sz="4" w:space="0" w:color="auto"/>
              <w:left w:val="nil"/>
              <w:bottom w:val="single" w:sz="4" w:space="0" w:color="auto"/>
              <w:right w:val="single" w:sz="4" w:space="0" w:color="auto"/>
            </w:tcBorders>
          </w:tcPr>
          <w:p w14:paraId="7675A8D3" w14:textId="77777777" w:rsidR="00D43EAA" w:rsidRPr="00DA7604" w:rsidRDefault="00D43EAA" w:rsidP="00442F97">
            <w:pPr>
              <w:spacing w:before="40" w:after="40"/>
              <w:jc w:val="left"/>
              <w:rPr>
                <w:rFonts w:asciiTheme="minorHAnsi" w:hAnsiTheme="minorHAnsi" w:cstheme="minorHAnsi"/>
              </w:rPr>
            </w:pPr>
            <w:r>
              <w:rPr>
                <w:rFonts w:asciiTheme="minorHAnsi" w:hAnsiTheme="minorHAnsi" w:cstheme="minorHAnsi"/>
              </w:rPr>
              <w:t xml:space="preserve">Werden Oberflächen, die ständig berührt werden, regelmäßiger als bisher gereinigt, z.B. Türklinken, Aufzugknöpfe, Tastaturen, Tastenfelder auf </w:t>
            </w:r>
            <w:r w:rsidR="00667D90">
              <w:rPr>
                <w:rFonts w:asciiTheme="minorHAnsi" w:hAnsiTheme="minorHAnsi" w:cstheme="minorHAnsi"/>
              </w:rPr>
              <w:t>Zugangsterminals</w:t>
            </w:r>
            <w:r w:rsidR="00442F97">
              <w:rPr>
                <w:rFonts w:asciiTheme="minorHAnsi" w:hAnsiTheme="minorHAnsi" w:cstheme="minorHAnsi"/>
              </w:rPr>
              <w:t>, glatte Flächen in Fahrzeugen oder bei Maschinen</w:t>
            </w:r>
            <w:r w:rsidR="00667D90">
              <w:rPr>
                <w:rFonts w:asciiTheme="minorHAnsi" w:hAnsiTheme="minorHAnsi" w:cstheme="minorHAnsi"/>
              </w:rPr>
              <w:t>?</w:t>
            </w:r>
          </w:p>
        </w:tc>
        <w:tc>
          <w:tcPr>
            <w:tcW w:w="391" w:type="pct"/>
            <w:tcBorders>
              <w:left w:val="nil"/>
              <w:right w:val="single" w:sz="4" w:space="0" w:color="auto"/>
            </w:tcBorders>
          </w:tcPr>
          <w:p w14:paraId="1ADAA37C" w14:textId="77777777" w:rsidR="00D43EAA" w:rsidRPr="00DA7604" w:rsidRDefault="00D43EAA" w:rsidP="00D43EAA">
            <w:pPr>
              <w:jc w:val="left"/>
              <w:rPr>
                <w:rFonts w:asciiTheme="minorHAnsi" w:hAnsiTheme="minorHAnsi" w:cstheme="minorHAnsi"/>
                <w:b/>
              </w:rPr>
            </w:pPr>
          </w:p>
        </w:tc>
        <w:tc>
          <w:tcPr>
            <w:tcW w:w="391" w:type="pct"/>
            <w:tcBorders>
              <w:left w:val="nil"/>
              <w:right w:val="single" w:sz="4" w:space="0" w:color="auto"/>
            </w:tcBorders>
          </w:tcPr>
          <w:p w14:paraId="50BE9733" w14:textId="77777777" w:rsidR="00D43EAA" w:rsidRPr="00DA7604" w:rsidRDefault="00D43EAA" w:rsidP="00D43EAA">
            <w:pPr>
              <w:jc w:val="left"/>
              <w:rPr>
                <w:rFonts w:asciiTheme="minorHAnsi" w:hAnsiTheme="minorHAnsi" w:cstheme="minorHAnsi"/>
                <w:b/>
              </w:rPr>
            </w:pPr>
          </w:p>
        </w:tc>
        <w:tc>
          <w:tcPr>
            <w:tcW w:w="1249" w:type="pct"/>
            <w:tcBorders>
              <w:left w:val="nil"/>
              <w:right w:val="single" w:sz="4" w:space="0" w:color="auto"/>
            </w:tcBorders>
          </w:tcPr>
          <w:p w14:paraId="3ABB607C" w14:textId="77777777" w:rsidR="00D43EAA" w:rsidRPr="00DA7604" w:rsidRDefault="00D43EAA" w:rsidP="00D43EAA">
            <w:pPr>
              <w:jc w:val="left"/>
              <w:rPr>
                <w:rFonts w:asciiTheme="minorHAnsi" w:hAnsiTheme="minorHAnsi" w:cstheme="minorHAnsi"/>
                <w:b/>
              </w:rPr>
            </w:pPr>
          </w:p>
        </w:tc>
      </w:tr>
      <w:tr w:rsidR="00D43EAA" w:rsidRPr="00DA7604" w14:paraId="13B3AFD1" w14:textId="77777777" w:rsidTr="00541BB0">
        <w:tc>
          <w:tcPr>
            <w:tcW w:w="268" w:type="pct"/>
            <w:tcBorders>
              <w:top w:val="single" w:sz="4" w:space="0" w:color="auto"/>
              <w:left w:val="single" w:sz="4" w:space="0" w:color="auto"/>
              <w:bottom w:val="single" w:sz="4" w:space="0" w:color="auto"/>
              <w:right w:val="nil"/>
            </w:tcBorders>
          </w:tcPr>
          <w:p w14:paraId="332B694B" w14:textId="77777777"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6.</w:t>
            </w:r>
          </w:p>
        </w:tc>
        <w:tc>
          <w:tcPr>
            <w:tcW w:w="2701" w:type="pct"/>
            <w:tcBorders>
              <w:top w:val="single" w:sz="4" w:space="0" w:color="auto"/>
              <w:left w:val="nil"/>
              <w:bottom w:val="single" w:sz="4" w:space="0" w:color="auto"/>
              <w:right w:val="single" w:sz="4" w:space="0" w:color="auto"/>
            </w:tcBorders>
          </w:tcPr>
          <w:p w14:paraId="23732DB3" w14:textId="77777777"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Soll Mitarbeitern Schutz angeboten werden, z.B. Einmalhandschuhe, Desinfektions- und Waschmittel, Masken?</w:t>
            </w:r>
          </w:p>
        </w:tc>
        <w:tc>
          <w:tcPr>
            <w:tcW w:w="391" w:type="pct"/>
            <w:tcBorders>
              <w:left w:val="nil"/>
              <w:bottom w:val="single" w:sz="4" w:space="0" w:color="auto"/>
              <w:right w:val="single" w:sz="4" w:space="0" w:color="auto"/>
            </w:tcBorders>
          </w:tcPr>
          <w:p w14:paraId="14AD027F" w14:textId="77777777"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14:paraId="4C458D24" w14:textId="77777777"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14:paraId="2344711A" w14:textId="77777777" w:rsidR="00D43EAA" w:rsidRPr="00DA7604" w:rsidRDefault="00D43EAA" w:rsidP="00D43EAA">
            <w:pPr>
              <w:jc w:val="left"/>
              <w:rPr>
                <w:rFonts w:asciiTheme="minorHAnsi" w:hAnsiTheme="minorHAnsi" w:cstheme="minorHAnsi"/>
                <w:b/>
              </w:rPr>
            </w:pPr>
          </w:p>
        </w:tc>
      </w:tr>
      <w:tr w:rsidR="00D43EAA" w:rsidRPr="00DA7604" w14:paraId="4CC960E2" w14:textId="77777777" w:rsidTr="00541BB0">
        <w:tc>
          <w:tcPr>
            <w:tcW w:w="268" w:type="pct"/>
            <w:tcBorders>
              <w:top w:val="single" w:sz="4" w:space="0" w:color="auto"/>
              <w:left w:val="single" w:sz="4" w:space="0" w:color="auto"/>
              <w:bottom w:val="single" w:sz="4" w:space="0" w:color="auto"/>
              <w:right w:val="nil"/>
            </w:tcBorders>
          </w:tcPr>
          <w:p w14:paraId="6F6C8F55" w14:textId="77777777"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7.</w:t>
            </w:r>
          </w:p>
        </w:tc>
        <w:tc>
          <w:tcPr>
            <w:tcW w:w="2701" w:type="pct"/>
            <w:tcBorders>
              <w:top w:val="single" w:sz="4" w:space="0" w:color="auto"/>
              <w:left w:val="nil"/>
              <w:bottom w:val="single" w:sz="4" w:space="0" w:color="auto"/>
              <w:right w:val="single" w:sz="4" w:space="0" w:color="auto"/>
            </w:tcBorders>
          </w:tcPr>
          <w:p w14:paraId="32C3A8BD" w14:textId="77777777"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Wird geprüft, ob geplante Dienstreisen wirklich notwendig sind?</w:t>
            </w:r>
          </w:p>
        </w:tc>
        <w:tc>
          <w:tcPr>
            <w:tcW w:w="391" w:type="pct"/>
            <w:tcBorders>
              <w:left w:val="nil"/>
              <w:bottom w:val="single" w:sz="4" w:space="0" w:color="auto"/>
              <w:right w:val="single" w:sz="4" w:space="0" w:color="auto"/>
            </w:tcBorders>
          </w:tcPr>
          <w:p w14:paraId="172D340D" w14:textId="77777777"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14:paraId="3C32A4F3" w14:textId="77777777"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14:paraId="7DEECA07" w14:textId="77777777" w:rsidR="00D43EAA" w:rsidRPr="00DA7604" w:rsidRDefault="00D43EAA" w:rsidP="00D43EAA">
            <w:pPr>
              <w:jc w:val="left"/>
              <w:rPr>
                <w:rFonts w:asciiTheme="minorHAnsi" w:hAnsiTheme="minorHAnsi" w:cstheme="minorHAnsi"/>
                <w:b/>
              </w:rPr>
            </w:pPr>
          </w:p>
        </w:tc>
      </w:tr>
      <w:tr w:rsidR="00D43EAA" w:rsidRPr="00DA7604" w14:paraId="333A7E5A" w14:textId="77777777" w:rsidTr="00541BB0">
        <w:tc>
          <w:tcPr>
            <w:tcW w:w="268" w:type="pct"/>
            <w:tcBorders>
              <w:top w:val="single" w:sz="4" w:space="0" w:color="auto"/>
              <w:left w:val="single" w:sz="4" w:space="0" w:color="auto"/>
              <w:bottom w:val="single" w:sz="4" w:space="0" w:color="auto"/>
              <w:right w:val="nil"/>
            </w:tcBorders>
          </w:tcPr>
          <w:p w14:paraId="64969F22" w14:textId="77777777"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8.</w:t>
            </w:r>
          </w:p>
        </w:tc>
        <w:tc>
          <w:tcPr>
            <w:tcW w:w="2701" w:type="pct"/>
            <w:tcBorders>
              <w:top w:val="single" w:sz="4" w:space="0" w:color="auto"/>
              <w:left w:val="nil"/>
              <w:bottom w:val="single" w:sz="4" w:space="0" w:color="auto"/>
              <w:right w:val="single" w:sz="4" w:space="0" w:color="auto"/>
            </w:tcBorders>
          </w:tcPr>
          <w:p w14:paraId="0163BDD0" w14:textId="77777777"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Können diese oder andere Präsenztermine abgesagt oder verschoben werden?</w:t>
            </w:r>
          </w:p>
        </w:tc>
        <w:tc>
          <w:tcPr>
            <w:tcW w:w="391" w:type="pct"/>
            <w:tcBorders>
              <w:left w:val="nil"/>
              <w:bottom w:val="single" w:sz="4" w:space="0" w:color="auto"/>
              <w:right w:val="single" w:sz="4" w:space="0" w:color="auto"/>
            </w:tcBorders>
          </w:tcPr>
          <w:p w14:paraId="6A757B99" w14:textId="77777777"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14:paraId="38138EC6" w14:textId="77777777"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14:paraId="61592056" w14:textId="77777777" w:rsidR="00D43EAA" w:rsidRPr="00DA7604" w:rsidRDefault="00D43EAA" w:rsidP="00D43EAA">
            <w:pPr>
              <w:jc w:val="left"/>
              <w:rPr>
                <w:rFonts w:asciiTheme="minorHAnsi" w:hAnsiTheme="minorHAnsi" w:cstheme="minorHAnsi"/>
                <w:b/>
              </w:rPr>
            </w:pPr>
          </w:p>
        </w:tc>
      </w:tr>
      <w:tr w:rsidR="00D43EAA" w:rsidRPr="00DA7604" w14:paraId="280D73E1" w14:textId="77777777" w:rsidTr="00541BB0">
        <w:tc>
          <w:tcPr>
            <w:tcW w:w="268" w:type="pct"/>
            <w:tcBorders>
              <w:top w:val="single" w:sz="4" w:space="0" w:color="auto"/>
              <w:left w:val="single" w:sz="4" w:space="0" w:color="auto"/>
              <w:bottom w:val="single" w:sz="4" w:space="0" w:color="auto"/>
              <w:right w:val="nil"/>
            </w:tcBorders>
          </w:tcPr>
          <w:p w14:paraId="660E06E1" w14:textId="77777777"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9.</w:t>
            </w:r>
          </w:p>
        </w:tc>
        <w:tc>
          <w:tcPr>
            <w:tcW w:w="2701" w:type="pct"/>
            <w:tcBorders>
              <w:top w:val="single" w:sz="4" w:space="0" w:color="auto"/>
              <w:left w:val="nil"/>
              <w:bottom w:val="single" w:sz="4" w:space="0" w:color="auto"/>
              <w:right w:val="single" w:sz="4" w:space="0" w:color="auto"/>
            </w:tcBorders>
          </w:tcPr>
          <w:p w14:paraId="432ACAD1" w14:textId="77777777"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Gibt es Alternativen, z.B. Telefon, Mail, WhatsApp, Videokonferenzen, Skype</w:t>
            </w:r>
            <w:r w:rsidR="00421187">
              <w:rPr>
                <w:rFonts w:asciiTheme="minorHAnsi" w:hAnsiTheme="minorHAnsi" w:cstheme="minorHAnsi"/>
              </w:rPr>
              <w:t>?</w:t>
            </w:r>
          </w:p>
        </w:tc>
        <w:tc>
          <w:tcPr>
            <w:tcW w:w="391" w:type="pct"/>
            <w:tcBorders>
              <w:left w:val="nil"/>
              <w:bottom w:val="single" w:sz="4" w:space="0" w:color="auto"/>
              <w:right w:val="single" w:sz="4" w:space="0" w:color="auto"/>
            </w:tcBorders>
          </w:tcPr>
          <w:p w14:paraId="5BB38F0A" w14:textId="77777777"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14:paraId="128347AE" w14:textId="77777777"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14:paraId="516197E8" w14:textId="77777777" w:rsidR="00D43EAA" w:rsidRPr="00DA7604" w:rsidRDefault="00D43EAA" w:rsidP="00D43EAA">
            <w:pPr>
              <w:jc w:val="left"/>
              <w:rPr>
                <w:rFonts w:asciiTheme="minorHAnsi" w:hAnsiTheme="minorHAnsi" w:cstheme="minorHAnsi"/>
                <w:b/>
              </w:rPr>
            </w:pPr>
          </w:p>
        </w:tc>
      </w:tr>
      <w:tr w:rsidR="00D43EAA" w:rsidRPr="00DA7604" w14:paraId="00FB8177" w14:textId="77777777" w:rsidTr="00541BB0">
        <w:tc>
          <w:tcPr>
            <w:tcW w:w="268" w:type="pct"/>
            <w:tcBorders>
              <w:top w:val="single" w:sz="4" w:space="0" w:color="auto"/>
              <w:left w:val="single" w:sz="4" w:space="0" w:color="auto"/>
              <w:bottom w:val="single" w:sz="4" w:space="0" w:color="auto"/>
              <w:right w:val="nil"/>
            </w:tcBorders>
          </w:tcPr>
          <w:p w14:paraId="272334FD"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10</w:t>
            </w:r>
            <w:r w:rsidR="00351D52">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0CB494DF" w14:textId="7348F91C"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Können Mitarbeiter von zu Hause arbeiten, um persönliche Kontakte zu vermeiden (temporär / dauerhaft)?</w:t>
            </w:r>
          </w:p>
        </w:tc>
        <w:tc>
          <w:tcPr>
            <w:tcW w:w="391" w:type="pct"/>
            <w:tcBorders>
              <w:left w:val="nil"/>
              <w:right w:val="single" w:sz="4" w:space="0" w:color="auto"/>
            </w:tcBorders>
          </w:tcPr>
          <w:p w14:paraId="06BFE304" w14:textId="77777777" w:rsidR="00D43EAA" w:rsidRPr="00DA7604" w:rsidRDefault="00D43EAA" w:rsidP="00D43EAA">
            <w:pPr>
              <w:jc w:val="left"/>
              <w:rPr>
                <w:rFonts w:asciiTheme="minorHAnsi" w:hAnsiTheme="minorHAnsi" w:cstheme="minorHAnsi"/>
                <w:b/>
              </w:rPr>
            </w:pPr>
          </w:p>
        </w:tc>
        <w:tc>
          <w:tcPr>
            <w:tcW w:w="391" w:type="pct"/>
            <w:tcBorders>
              <w:left w:val="nil"/>
              <w:right w:val="single" w:sz="4" w:space="0" w:color="auto"/>
            </w:tcBorders>
          </w:tcPr>
          <w:p w14:paraId="0A74C62E" w14:textId="77777777" w:rsidR="00D43EAA" w:rsidRPr="00DA7604" w:rsidRDefault="00D43EAA" w:rsidP="00D43EAA">
            <w:pPr>
              <w:jc w:val="left"/>
              <w:rPr>
                <w:rFonts w:asciiTheme="minorHAnsi" w:hAnsiTheme="minorHAnsi" w:cstheme="minorHAnsi"/>
                <w:b/>
              </w:rPr>
            </w:pPr>
          </w:p>
        </w:tc>
        <w:tc>
          <w:tcPr>
            <w:tcW w:w="1249" w:type="pct"/>
            <w:tcBorders>
              <w:left w:val="nil"/>
              <w:right w:val="single" w:sz="4" w:space="0" w:color="auto"/>
            </w:tcBorders>
          </w:tcPr>
          <w:p w14:paraId="3CE38F41" w14:textId="77777777" w:rsidR="00D43EAA" w:rsidRPr="00DA7604" w:rsidRDefault="00D43EAA" w:rsidP="00D43EAA">
            <w:pPr>
              <w:jc w:val="left"/>
              <w:rPr>
                <w:rFonts w:asciiTheme="minorHAnsi" w:hAnsiTheme="minorHAnsi" w:cstheme="minorHAnsi"/>
                <w:b/>
              </w:rPr>
            </w:pPr>
          </w:p>
        </w:tc>
      </w:tr>
      <w:tr w:rsidR="00D43EAA" w:rsidRPr="00DA7604" w14:paraId="4A07AA23" w14:textId="77777777" w:rsidTr="00541BB0">
        <w:tc>
          <w:tcPr>
            <w:tcW w:w="268" w:type="pct"/>
            <w:tcBorders>
              <w:top w:val="single" w:sz="4" w:space="0" w:color="auto"/>
              <w:left w:val="single" w:sz="4" w:space="0" w:color="auto"/>
              <w:bottom w:val="single" w:sz="4" w:space="0" w:color="auto"/>
              <w:right w:val="nil"/>
            </w:tcBorders>
          </w:tcPr>
          <w:p w14:paraId="4BA26555"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0164313" w14:textId="5E843AE6"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Wie soll Heimarbeit konkret organisiert und umgesetzt werden?</w:t>
            </w:r>
          </w:p>
        </w:tc>
        <w:tc>
          <w:tcPr>
            <w:tcW w:w="391" w:type="pct"/>
            <w:tcBorders>
              <w:left w:val="nil"/>
              <w:right w:val="single" w:sz="4" w:space="0" w:color="auto"/>
            </w:tcBorders>
          </w:tcPr>
          <w:p w14:paraId="611802FF"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7137DB55"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06E63EE6" w14:textId="77777777" w:rsidR="00D43EAA" w:rsidRPr="00DA7604" w:rsidRDefault="00D43EAA" w:rsidP="00D43EAA">
            <w:pPr>
              <w:rPr>
                <w:rFonts w:asciiTheme="minorHAnsi" w:hAnsiTheme="minorHAnsi" w:cstheme="minorHAnsi"/>
                <w:b/>
              </w:rPr>
            </w:pPr>
          </w:p>
        </w:tc>
      </w:tr>
      <w:tr w:rsidR="00D43EAA" w:rsidRPr="00DA7604" w14:paraId="441CC3D1" w14:textId="77777777" w:rsidTr="00541BB0">
        <w:tc>
          <w:tcPr>
            <w:tcW w:w="268" w:type="pct"/>
            <w:tcBorders>
              <w:top w:val="single" w:sz="4" w:space="0" w:color="auto"/>
              <w:left w:val="single" w:sz="4" w:space="0" w:color="auto"/>
              <w:bottom w:val="single" w:sz="4" w:space="0" w:color="auto"/>
              <w:right w:val="nil"/>
            </w:tcBorders>
          </w:tcPr>
          <w:p w14:paraId="2316DD7A"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F3B6637" w14:textId="518991F2"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Sollen Mitarbeiter, die aus Risikogebieten zurückkehren (Privat- oder Dienstreise)</w:t>
            </w:r>
            <w:r w:rsidR="00501473">
              <w:rPr>
                <w:rFonts w:asciiTheme="minorHAnsi" w:hAnsiTheme="minorHAnsi" w:cstheme="minorHAnsi"/>
              </w:rPr>
              <w:t>,</w:t>
            </w:r>
            <w:r>
              <w:rPr>
                <w:rFonts w:asciiTheme="minorHAnsi" w:hAnsiTheme="minorHAnsi" w:cstheme="minorHAnsi"/>
              </w:rPr>
              <w:t xml:space="preserve"> zunächst von zu Hause arbeiten?</w:t>
            </w:r>
          </w:p>
        </w:tc>
        <w:tc>
          <w:tcPr>
            <w:tcW w:w="391" w:type="pct"/>
            <w:tcBorders>
              <w:left w:val="nil"/>
              <w:right w:val="single" w:sz="4" w:space="0" w:color="auto"/>
            </w:tcBorders>
          </w:tcPr>
          <w:p w14:paraId="64CD1E1A"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2C08A848"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632CAE04" w14:textId="77777777" w:rsidR="00D43EAA" w:rsidRPr="00DA7604" w:rsidRDefault="00D43EAA" w:rsidP="00D43EAA">
            <w:pPr>
              <w:rPr>
                <w:rFonts w:asciiTheme="minorHAnsi" w:hAnsiTheme="minorHAnsi" w:cstheme="minorHAnsi"/>
                <w:b/>
              </w:rPr>
            </w:pPr>
          </w:p>
        </w:tc>
      </w:tr>
      <w:tr w:rsidR="00D43EAA" w:rsidRPr="00DA7604" w14:paraId="06D53740" w14:textId="77777777" w:rsidTr="00541BB0">
        <w:tc>
          <w:tcPr>
            <w:tcW w:w="268" w:type="pct"/>
            <w:tcBorders>
              <w:top w:val="single" w:sz="4" w:space="0" w:color="auto"/>
              <w:left w:val="single" w:sz="4" w:space="0" w:color="auto"/>
              <w:bottom w:val="single" w:sz="4" w:space="0" w:color="auto"/>
              <w:right w:val="nil"/>
            </w:tcBorders>
          </w:tcPr>
          <w:p w14:paraId="1E910624"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CA5450E" w14:textId="77777777"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Was passiert, wenn das nicht möglich ist, z.B. in der Produktion? In Betracht kommt u.a. bezahlter Urlaub, Abbau von Überstunden.</w:t>
            </w:r>
          </w:p>
        </w:tc>
        <w:tc>
          <w:tcPr>
            <w:tcW w:w="391" w:type="pct"/>
            <w:tcBorders>
              <w:left w:val="nil"/>
              <w:right w:val="single" w:sz="4" w:space="0" w:color="auto"/>
            </w:tcBorders>
          </w:tcPr>
          <w:p w14:paraId="2B5709D9"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4521828E"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319A4852" w14:textId="77777777" w:rsidR="00D43EAA" w:rsidRPr="00DA7604" w:rsidRDefault="00D43EAA" w:rsidP="00D43EAA">
            <w:pPr>
              <w:rPr>
                <w:rFonts w:asciiTheme="minorHAnsi" w:hAnsiTheme="minorHAnsi" w:cstheme="minorHAnsi"/>
                <w:b/>
              </w:rPr>
            </w:pPr>
          </w:p>
        </w:tc>
      </w:tr>
      <w:tr w:rsidR="00D43EAA" w:rsidRPr="00DA7604" w14:paraId="74B5F0D3" w14:textId="77777777" w:rsidTr="00541BB0">
        <w:tc>
          <w:tcPr>
            <w:tcW w:w="268" w:type="pct"/>
            <w:tcBorders>
              <w:top w:val="single" w:sz="4" w:space="0" w:color="auto"/>
              <w:left w:val="single" w:sz="4" w:space="0" w:color="auto"/>
              <w:bottom w:val="single" w:sz="4" w:space="0" w:color="auto"/>
              <w:right w:val="nil"/>
            </w:tcBorders>
          </w:tcPr>
          <w:p w14:paraId="3CB55456"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lastRenderedPageBreak/>
              <w:t>14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3714907" w14:textId="7129D01B" w:rsidR="00D43EAA" w:rsidRPr="00DA7604" w:rsidRDefault="00D43EAA" w:rsidP="00D43EAA">
            <w:pPr>
              <w:spacing w:before="40" w:after="40"/>
              <w:rPr>
                <w:rFonts w:asciiTheme="minorHAnsi" w:hAnsiTheme="minorHAnsi" w:cstheme="minorHAnsi"/>
              </w:rPr>
            </w:pPr>
            <w:r>
              <w:rPr>
                <w:rFonts w:asciiTheme="minorHAnsi" w:hAnsiTheme="minorHAnsi" w:cstheme="minorHAnsi"/>
              </w:rPr>
              <w:t>Werden veränderte Abläufe festgelegt, wenn es zu Personalausfällen kommt, damit der Betrieb aufrechterhalten werden kann (welche Mitarbeiter können welche Maschinen / Programme usw. bedienen)?</w:t>
            </w:r>
          </w:p>
        </w:tc>
        <w:tc>
          <w:tcPr>
            <w:tcW w:w="391" w:type="pct"/>
            <w:tcBorders>
              <w:left w:val="nil"/>
              <w:right w:val="single" w:sz="4" w:space="0" w:color="auto"/>
            </w:tcBorders>
          </w:tcPr>
          <w:p w14:paraId="7C0B4697"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579FFFC5"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30241E94" w14:textId="77777777" w:rsidR="00D43EAA" w:rsidRPr="00DA7604" w:rsidRDefault="00D43EAA" w:rsidP="00D43EAA">
            <w:pPr>
              <w:rPr>
                <w:rFonts w:asciiTheme="minorHAnsi" w:hAnsiTheme="minorHAnsi" w:cstheme="minorHAnsi"/>
                <w:b/>
              </w:rPr>
            </w:pPr>
          </w:p>
        </w:tc>
      </w:tr>
      <w:tr w:rsidR="00D43EAA" w:rsidRPr="00DA7604" w14:paraId="49BA46D4" w14:textId="77777777" w:rsidTr="00541BB0">
        <w:tc>
          <w:tcPr>
            <w:tcW w:w="268" w:type="pct"/>
            <w:tcBorders>
              <w:top w:val="single" w:sz="4" w:space="0" w:color="auto"/>
              <w:left w:val="single" w:sz="4" w:space="0" w:color="auto"/>
              <w:bottom w:val="single" w:sz="4" w:space="0" w:color="auto"/>
              <w:right w:val="nil"/>
            </w:tcBorders>
          </w:tcPr>
          <w:p w14:paraId="02E4BF6C"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C9053F3" w14:textId="77777777" w:rsidR="00D43EAA" w:rsidRDefault="00D43EAA" w:rsidP="00D43EAA">
            <w:pPr>
              <w:spacing w:before="40" w:after="40"/>
              <w:rPr>
                <w:rFonts w:asciiTheme="minorHAnsi" w:hAnsiTheme="minorHAnsi" w:cstheme="minorHAnsi"/>
              </w:rPr>
            </w:pPr>
            <w:r>
              <w:rPr>
                <w:rFonts w:asciiTheme="minorHAnsi" w:hAnsiTheme="minorHAnsi" w:cstheme="minorHAnsi"/>
              </w:rPr>
              <w:t>Was sind die Kernfunktionen im Betrieb und wie lassen sie sich ggf. doppelt besetzen bzw. mit Vertretungen versehen?</w:t>
            </w:r>
          </w:p>
        </w:tc>
        <w:tc>
          <w:tcPr>
            <w:tcW w:w="391" w:type="pct"/>
            <w:tcBorders>
              <w:left w:val="nil"/>
              <w:right w:val="single" w:sz="4" w:space="0" w:color="auto"/>
            </w:tcBorders>
          </w:tcPr>
          <w:p w14:paraId="67F15038"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2F9F5501"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0E8CC6FB" w14:textId="77777777" w:rsidR="00D43EAA" w:rsidRPr="00DA7604" w:rsidRDefault="00D43EAA" w:rsidP="00D43EAA">
            <w:pPr>
              <w:rPr>
                <w:rFonts w:asciiTheme="minorHAnsi" w:hAnsiTheme="minorHAnsi" w:cstheme="minorHAnsi"/>
                <w:b/>
              </w:rPr>
            </w:pPr>
          </w:p>
        </w:tc>
      </w:tr>
      <w:tr w:rsidR="00D43EAA" w:rsidRPr="00DA7604" w14:paraId="538F4796" w14:textId="77777777" w:rsidTr="00541BB0">
        <w:tc>
          <w:tcPr>
            <w:tcW w:w="268" w:type="pct"/>
            <w:tcBorders>
              <w:top w:val="single" w:sz="4" w:space="0" w:color="auto"/>
              <w:left w:val="single" w:sz="4" w:space="0" w:color="auto"/>
              <w:bottom w:val="single" w:sz="4" w:space="0" w:color="auto"/>
              <w:right w:val="nil"/>
            </w:tcBorders>
          </w:tcPr>
          <w:p w14:paraId="0A3BFCF9"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A649AA6"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Soll es (interne) Schulungen oder Weiterbildungen geben, wenn es keine guten Vertretungsmöglichkeiten gibt?</w:t>
            </w:r>
          </w:p>
        </w:tc>
        <w:tc>
          <w:tcPr>
            <w:tcW w:w="391" w:type="pct"/>
            <w:tcBorders>
              <w:left w:val="nil"/>
              <w:right w:val="single" w:sz="4" w:space="0" w:color="auto"/>
            </w:tcBorders>
          </w:tcPr>
          <w:p w14:paraId="408DA301"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14B328E5"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38349044" w14:textId="77777777" w:rsidR="00D43EAA" w:rsidRPr="00DA7604" w:rsidRDefault="00D43EAA" w:rsidP="00D43EAA">
            <w:pPr>
              <w:rPr>
                <w:rFonts w:asciiTheme="minorHAnsi" w:hAnsiTheme="minorHAnsi" w:cstheme="minorHAnsi"/>
                <w:b/>
              </w:rPr>
            </w:pPr>
          </w:p>
        </w:tc>
      </w:tr>
      <w:tr w:rsidR="00D43EAA" w:rsidRPr="00DA7604" w14:paraId="7918E8BD" w14:textId="77777777" w:rsidTr="00541BB0">
        <w:tc>
          <w:tcPr>
            <w:tcW w:w="268" w:type="pct"/>
            <w:tcBorders>
              <w:top w:val="single" w:sz="4" w:space="0" w:color="auto"/>
              <w:left w:val="single" w:sz="4" w:space="0" w:color="auto"/>
              <w:bottom w:val="single" w:sz="4" w:space="0" w:color="auto"/>
              <w:right w:val="nil"/>
            </w:tcBorders>
          </w:tcPr>
          <w:p w14:paraId="3ABA18E3"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0599CAD"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Gibt es Regelungen dazu, wie Mitarbeiter regelmäßig informiert werden können, z.B. mit welchen Medien oder in welchen Abständen?</w:t>
            </w:r>
          </w:p>
        </w:tc>
        <w:tc>
          <w:tcPr>
            <w:tcW w:w="391" w:type="pct"/>
            <w:tcBorders>
              <w:left w:val="nil"/>
              <w:right w:val="single" w:sz="4" w:space="0" w:color="auto"/>
            </w:tcBorders>
          </w:tcPr>
          <w:p w14:paraId="58DC5504"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17B64ED3"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47FABC5C" w14:textId="77777777" w:rsidR="00D43EAA" w:rsidRPr="00DA7604" w:rsidRDefault="00D43EAA" w:rsidP="00D43EAA">
            <w:pPr>
              <w:rPr>
                <w:rFonts w:asciiTheme="minorHAnsi" w:hAnsiTheme="minorHAnsi" w:cstheme="minorHAnsi"/>
                <w:b/>
              </w:rPr>
            </w:pPr>
          </w:p>
        </w:tc>
      </w:tr>
      <w:tr w:rsidR="00D43EAA" w:rsidRPr="00DA7604" w14:paraId="260B5FB9" w14:textId="77777777" w:rsidTr="00541BB0">
        <w:tc>
          <w:tcPr>
            <w:tcW w:w="268" w:type="pct"/>
            <w:tcBorders>
              <w:top w:val="single" w:sz="4" w:space="0" w:color="auto"/>
              <w:left w:val="single" w:sz="4" w:space="0" w:color="auto"/>
              <w:bottom w:val="single" w:sz="4" w:space="0" w:color="auto"/>
              <w:right w:val="nil"/>
            </w:tcBorders>
          </w:tcPr>
          <w:p w14:paraId="4BA59A43"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2B1BE311" w14:textId="47430529" w:rsidR="00D43EAA" w:rsidRPr="00DA7604" w:rsidRDefault="00D43EAA" w:rsidP="00D43EAA">
            <w:pPr>
              <w:spacing w:before="40" w:after="40"/>
              <w:rPr>
                <w:rFonts w:asciiTheme="minorHAnsi" w:hAnsiTheme="minorHAnsi" w:cstheme="minorHAnsi"/>
              </w:rPr>
            </w:pPr>
            <w:r>
              <w:rPr>
                <w:rFonts w:asciiTheme="minorHAnsi" w:hAnsiTheme="minorHAnsi" w:cstheme="minorHAnsi"/>
              </w:rPr>
              <w:t>Gerade hinsichtlich möglicher arbeitsrechtlicher Aspekte gibt es in der Praxis viel Unwissenheit. Soll man sich hier genauer informieren, z.B. u</w:t>
            </w:r>
            <w:r w:rsidRPr="006C6B0A">
              <w:rPr>
                <w:rFonts w:asciiTheme="minorHAnsi" w:hAnsiTheme="minorHAnsi" w:cstheme="minorHAnsi"/>
              </w:rPr>
              <w:t xml:space="preserve">nter </w:t>
            </w:r>
            <w:hyperlink r:id="rId8" w:history="1">
              <w:r w:rsidR="006C6B0A" w:rsidRPr="006C6B0A">
                <w:rPr>
                  <w:rFonts w:ascii="Calibri" w:eastAsiaTheme="minorHAnsi" w:hAnsi="Calibri" w:cstheme="minorBidi"/>
                  <w:color w:val="0000FF"/>
                  <w:u w:val="single"/>
                  <w:lang w:eastAsia="en-US"/>
                </w:rPr>
                <w:t>https://www.baymevbm.de/Redaktion/Frei-zugaengliche-Medien/Abteilungen-GS/Recht/2020/Downloads/Leitfaden-Arbeitsrechtliche-Folgen-einer-Pandemie-02.0</w:t>
              </w:r>
            </w:hyperlink>
            <w:r w:rsidRPr="006C6B0A">
              <w:rPr>
                <w:rFonts w:asciiTheme="minorHAnsi" w:hAnsiTheme="minorHAnsi" w:cstheme="minorHAnsi"/>
              </w:rPr>
              <w:t>?</w:t>
            </w:r>
          </w:p>
        </w:tc>
        <w:tc>
          <w:tcPr>
            <w:tcW w:w="391" w:type="pct"/>
            <w:tcBorders>
              <w:left w:val="nil"/>
              <w:right w:val="single" w:sz="4" w:space="0" w:color="auto"/>
            </w:tcBorders>
          </w:tcPr>
          <w:p w14:paraId="67E2DE23"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0570D230"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543C3D60" w14:textId="77777777" w:rsidR="00D43EAA" w:rsidRPr="00DA7604" w:rsidRDefault="00D43EAA" w:rsidP="00D43EAA">
            <w:pPr>
              <w:rPr>
                <w:rFonts w:asciiTheme="minorHAnsi" w:hAnsiTheme="minorHAnsi" w:cstheme="minorHAnsi"/>
                <w:b/>
              </w:rPr>
            </w:pPr>
          </w:p>
        </w:tc>
      </w:tr>
      <w:tr w:rsidR="00D43EAA" w:rsidRPr="00DA7604" w14:paraId="5B2B9AE9" w14:textId="77777777" w:rsidTr="00541BB0">
        <w:tc>
          <w:tcPr>
            <w:tcW w:w="268" w:type="pct"/>
            <w:tcBorders>
              <w:top w:val="single" w:sz="4" w:space="0" w:color="auto"/>
              <w:left w:val="single" w:sz="4" w:space="0" w:color="auto"/>
              <w:bottom w:val="single" w:sz="4" w:space="0" w:color="auto"/>
              <w:right w:val="nil"/>
            </w:tcBorders>
          </w:tcPr>
          <w:p w14:paraId="1D63F980"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19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F676D4F"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 xml:space="preserve">Bei angeordneten Betriebsschließungen haben Arbeitnehmer Anspruch auf Lohnfortzahlung und müssen die Ausfallzeiten nicht nachholen. Hier sollte vorab geprüft werden, ob und wie man sich diese Gelder ggf. zurückholen kann, um bei Eintritt schnell agieren und z.B. Liquiditätsengpässe abmildern zu können. </w:t>
            </w:r>
          </w:p>
        </w:tc>
        <w:tc>
          <w:tcPr>
            <w:tcW w:w="391" w:type="pct"/>
            <w:tcBorders>
              <w:left w:val="nil"/>
              <w:right w:val="single" w:sz="4" w:space="0" w:color="auto"/>
            </w:tcBorders>
          </w:tcPr>
          <w:p w14:paraId="5DD91FF4"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6DABAC94"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6E089AE8" w14:textId="77777777" w:rsidR="00D43EAA" w:rsidRPr="00DA7604" w:rsidRDefault="00D43EAA" w:rsidP="00D43EAA">
            <w:pPr>
              <w:rPr>
                <w:rFonts w:asciiTheme="minorHAnsi" w:hAnsiTheme="minorHAnsi" w:cstheme="minorHAnsi"/>
                <w:b/>
              </w:rPr>
            </w:pPr>
          </w:p>
        </w:tc>
      </w:tr>
      <w:tr w:rsidR="00D43EAA" w:rsidRPr="00DA7604" w14:paraId="105AA46D" w14:textId="77777777" w:rsidTr="00541BB0">
        <w:tc>
          <w:tcPr>
            <w:tcW w:w="268" w:type="pct"/>
            <w:tcBorders>
              <w:top w:val="single" w:sz="4" w:space="0" w:color="auto"/>
              <w:left w:val="single" w:sz="4" w:space="0" w:color="auto"/>
              <w:bottom w:val="single" w:sz="4" w:space="0" w:color="auto"/>
              <w:right w:val="nil"/>
            </w:tcBorders>
          </w:tcPr>
          <w:p w14:paraId="32E2B463" w14:textId="77777777" w:rsidR="00D43EAA" w:rsidRDefault="00D43EAA" w:rsidP="00D43EAA">
            <w:pPr>
              <w:spacing w:before="40" w:after="40"/>
              <w:rPr>
                <w:rFonts w:asciiTheme="minorHAnsi" w:hAnsiTheme="minorHAnsi" w:cstheme="minorHAnsi"/>
              </w:rPr>
            </w:pPr>
            <w:r>
              <w:rPr>
                <w:rFonts w:asciiTheme="minorHAnsi" w:hAnsiTheme="minorHAnsi" w:cstheme="minorHAnsi"/>
              </w:rPr>
              <w:t>20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E2F0857" w14:textId="77777777" w:rsidR="00D43EAA" w:rsidRPr="00DA7604" w:rsidRDefault="00D43EAA" w:rsidP="00D43EAA">
            <w:pPr>
              <w:spacing w:before="40" w:after="40"/>
              <w:rPr>
                <w:rFonts w:asciiTheme="minorHAnsi" w:hAnsiTheme="minorHAnsi" w:cstheme="minorHAnsi"/>
              </w:rPr>
            </w:pPr>
            <w:r>
              <w:rPr>
                <w:rFonts w:asciiTheme="minorHAnsi" w:hAnsiTheme="minorHAnsi" w:cstheme="minorHAnsi"/>
              </w:rPr>
              <w:t>Soll ggf. im Vorfeld mit den Beschäftigten und ggf. dem Betriebsrat überlegt werden, ob die Mitarbeiter freiwillig bereit sind, hier z.B. Urlaubstage oder Überstunden anzusetzen?</w:t>
            </w:r>
          </w:p>
        </w:tc>
        <w:tc>
          <w:tcPr>
            <w:tcW w:w="391" w:type="pct"/>
            <w:tcBorders>
              <w:left w:val="nil"/>
              <w:right w:val="single" w:sz="4" w:space="0" w:color="auto"/>
            </w:tcBorders>
          </w:tcPr>
          <w:p w14:paraId="2D5FCB4C"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4F06E658"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56BF9F99" w14:textId="77777777" w:rsidR="00D43EAA" w:rsidRPr="00DA7604" w:rsidRDefault="00D43EAA" w:rsidP="00D43EAA">
            <w:pPr>
              <w:rPr>
                <w:rFonts w:asciiTheme="minorHAnsi" w:hAnsiTheme="minorHAnsi" w:cstheme="minorHAnsi"/>
                <w:b/>
              </w:rPr>
            </w:pPr>
          </w:p>
        </w:tc>
      </w:tr>
      <w:tr w:rsidR="00D43EAA" w:rsidRPr="00DA7604" w14:paraId="592E2D65" w14:textId="77777777" w:rsidTr="00541BB0">
        <w:tc>
          <w:tcPr>
            <w:tcW w:w="268" w:type="pct"/>
            <w:tcBorders>
              <w:top w:val="single" w:sz="4" w:space="0" w:color="auto"/>
              <w:left w:val="single" w:sz="4" w:space="0" w:color="auto"/>
              <w:bottom w:val="single" w:sz="4" w:space="0" w:color="auto"/>
              <w:right w:val="nil"/>
            </w:tcBorders>
          </w:tcPr>
          <w:p w14:paraId="00629609" w14:textId="77777777" w:rsidR="00D43EAA" w:rsidRDefault="00D43EAA" w:rsidP="00D43EAA">
            <w:pPr>
              <w:spacing w:before="40" w:after="40"/>
              <w:rPr>
                <w:rFonts w:asciiTheme="minorHAnsi" w:hAnsiTheme="minorHAnsi" w:cstheme="minorHAnsi"/>
              </w:rPr>
            </w:pPr>
            <w:r>
              <w:rPr>
                <w:rFonts w:asciiTheme="minorHAnsi" w:hAnsiTheme="minorHAnsi" w:cstheme="minorHAnsi"/>
              </w:rPr>
              <w:t>21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61227FBB" w14:textId="77777777" w:rsidR="00D43EAA" w:rsidRDefault="00D43EAA" w:rsidP="00D43EAA">
            <w:pPr>
              <w:spacing w:before="40" w:after="40"/>
              <w:rPr>
                <w:rFonts w:asciiTheme="minorHAnsi" w:hAnsiTheme="minorHAnsi" w:cstheme="minorHAnsi"/>
              </w:rPr>
            </w:pPr>
            <w:r>
              <w:rPr>
                <w:rFonts w:asciiTheme="minorHAnsi" w:hAnsiTheme="minorHAnsi" w:cstheme="minorHAnsi"/>
              </w:rPr>
              <w:t>Ist es ggf. notwendig, Urlaubssperren für die Mitarbeiter, die gesund sind, auszusprechen, um den Betrieb weiter aufrecht erhalten zu können?</w:t>
            </w:r>
          </w:p>
        </w:tc>
        <w:tc>
          <w:tcPr>
            <w:tcW w:w="391" w:type="pct"/>
            <w:tcBorders>
              <w:left w:val="nil"/>
              <w:right w:val="single" w:sz="4" w:space="0" w:color="auto"/>
            </w:tcBorders>
          </w:tcPr>
          <w:p w14:paraId="038B0613"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0774C04D"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250202B2" w14:textId="77777777" w:rsidR="00D43EAA" w:rsidRPr="00DA7604" w:rsidRDefault="00D43EAA" w:rsidP="00D43EAA">
            <w:pPr>
              <w:rPr>
                <w:rFonts w:asciiTheme="minorHAnsi" w:hAnsiTheme="minorHAnsi" w:cstheme="minorHAnsi"/>
                <w:b/>
              </w:rPr>
            </w:pPr>
          </w:p>
        </w:tc>
      </w:tr>
      <w:tr w:rsidR="00D43EAA" w:rsidRPr="00DA7604" w14:paraId="2B19BD75" w14:textId="77777777" w:rsidTr="00541BB0">
        <w:tc>
          <w:tcPr>
            <w:tcW w:w="268" w:type="pct"/>
            <w:tcBorders>
              <w:top w:val="single" w:sz="4" w:space="0" w:color="auto"/>
              <w:left w:val="single" w:sz="4" w:space="0" w:color="auto"/>
              <w:bottom w:val="single" w:sz="4" w:space="0" w:color="auto"/>
              <w:right w:val="nil"/>
            </w:tcBorders>
          </w:tcPr>
          <w:p w14:paraId="5B906783" w14:textId="77777777" w:rsidR="00D43EAA" w:rsidRDefault="00D43EAA" w:rsidP="00D43EAA">
            <w:pPr>
              <w:spacing w:before="40" w:after="40"/>
              <w:rPr>
                <w:rFonts w:asciiTheme="minorHAnsi" w:hAnsiTheme="minorHAnsi" w:cstheme="minorHAnsi"/>
              </w:rPr>
            </w:pPr>
            <w:r>
              <w:rPr>
                <w:rFonts w:asciiTheme="minorHAnsi" w:hAnsiTheme="minorHAnsi" w:cstheme="minorHAnsi"/>
              </w:rPr>
              <w:t>22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DDFF50A" w14:textId="6A69058E" w:rsidR="00D43EAA" w:rsidRPr="00DA7604" w:rsidRDefault="00D43EAA" w:rsidP="00501473">
            <w:pPr>
              <w:spacing w:before="40" w:after="40"/>
              <w:rPr>
                <w:rFonts w:asciiTheme="minorHAnsi" w:hAnsiTheme="minorHAnsi" w:cstheme="minorHAnsi"/>
              </w:rPr>
            </w:pPr>
            <w:r>
              <w:rPr>
                <w:rFonts w:asciiTheme="minorHAnsi" w:hAnsiTheme="minorHAnsi" w:cstheme="minorHAnsi"/>
              </w:rPr>
              <w:t>Soll man sich über die Möglichkeiten der Kurzarbeit informieren und sie ggf. schon vor</w:t>
            </w:r>
            <w:r w:rsidRPr="006C6B0A">
              <w:rPr>
                <w:rFonts w:asciiTheme="minorHAnsi" w:hAnsiTheme="minorHAnsi" w:cstheme="minorHAnsi"/>
              </w:rPr>
              <w:t>bereiten</w:t>
            </w:r>
            <w:r w:rsidR="00501473" w:rsidRPr="006C6B0A">
              <w:rPr>
                <w:rFonts w:asciiTheme="minorHAnsi" w:hAnsiTheme="minorHAnsi" w:cstheme="minorHAnsi"/>
              </w:rPr>
              <w:t xml:space="preserve"> (</w:t>
            </w:r>
            <w:hyperlink r:id="rId9" w:history="1">
              <w:r w:rsidR="006C6B0A" w:rsidRPr="006C6B0A">
                <w:rPr>
                  <w:rFonts w:ascii="Calibri" w:eastAsiaTheme="minorHAnsi" w:hAnsi="Calibri" w:cstheme="minorBidi"/>
                  <w:color w:val="0000FF"/>
                  <w:u w:val="single"/>
                  <w:lang w:eastAsia="en-US"/>
                </w:rPr>
                <w:t>https://www.arbeitsagentur.de/unternehmen/finanziell/kurzarbeitergeld-uebersicht-kurzarbeitergeldformen</w:t>
              </w:r>
            </w:hyperlink>
            <w:r w:rsidR="00501473" w:rsidRPr="006C6B0A">
              <w:rPr>
                <w:rFonts w:asciiTheme="minorHAnsi" w:hAnsiTheme="minorHAnsi" w:cstheme="minorHAnsi"/>
              </w:rPr>
              <w:t>)</w:t>
            </w:r>
            <w:r w:rsidRPr="006C6B0A">
              <w:rPr>
                <w:rFonts w:asciiTheme="minorHAnsi" w:hAnsiTheme="minorHAnsi" w:cstheme="minorHAnsi"/>
              </w:rPr>
              <w:t>? Die Bundesregierung hat u.a. beschlossen, de</w:t>
            </w:r>
            <w:r>
              <w:rPr>
                <w:rFonts w:asciiTheme="minorHAnsi" w:hAnsiTheme="minorHAnsi" w:cstheme="minorHAnsi"/>
              </w:rPr>
              <w:t xml:space="preserve">n Bezug von Kurzarbeitergeld zu erleichtern. So soll es z.B. möglich sein, Kurzarbeitergeld schon zu beantragen, wenn 10% der Belegschaft vom Arbeitsausfall betroffen sind. </w:t>
            </w:r>
            <w:r w:rsidR="00442F97">
              <w:rPr>
                <w:rFonts w:asciiTheme="minorHAnsi" w:hAnsiTheme="minorHAnsi" w:cstheme="minorHAnsi"/>
              </w:rPr>
              <w:t xml:space="preserve">Die Zahlungen belaufen sich auf bis zu 67% des bisherigen Nettoentgelts. </w:t>
            </w:r>
            <w:r>
              <w:rPr>
                <w:rFonts w:asciiTheme="minorHAnsi" w:hAnsiTheme="minorHAnsi" w:cstheme="minorHAnsi"/>
              </w:rPr>
              <w:t>Zudem werden die Sozialversicherungsbeiträge von der Bundesagentur übernommen. Die Erleichterungen gelten vorläufig bis Ende 2020.</w:t>
            </w:r>
          </w:p>
        </w:tc>
        <w:tc>
          <w:tcPr>
            <w:tcW w:w="391" w:type="pct"/>
            <w:tcBorders>
              <w:left w:val="nil"/>
              <w:right w:val="single" w:sz="4" w:space="0" w:color="auto"/>
            </w:tcBorders>
          </w:tcPr>
          <w:p w14:paraId="23C8626B" w14:textId="77777777"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14:paraId="597457EB" w14:textId="77777777"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14:paraId="5F5DC349" w14:textId="77777777" w:rsidR="00D43EAA" w:rsidRPr="00DA7604" w:rsidRDefault="00D43EAA" w:rsidP="00D43EAA">
            <w:pPr>
              <w:rPr>
                <w:rFonts w:asciiTheme="minorHAnsi" w:hAnsiTheme="minorHAnsi" w:cstheme="minorHAnsi"/>
                <w:b/>
              </w:rPr>
            </w:pPr>
          </w:p>
        </w:tc>
      </w:tr>
      <w:tr w:rsidR="00442F97" w:rsidRPr="00DA7604" w14:paraId="24A00427" w14:textId="77777777" w:rsidTr="00541BB0">
        <w:tc>
          <w:tcPr>
            <w:tcW w:w="268" w:type="pct"/>
            <w:tcBorders>
              <w:top w:val="single" w:sz="4" w:space="0" w:color="auto"/>
              <w:left w:val="single" w:sz="4" w:space="0" w:color="auto"/>
              <w:bottom w:val="single" w:sz="4" w:space="0" w:color="auto"/>
              <w:right w:val="nil"/>
            </w:tcBorders>
          </w:tcPr>
          <w:p w14:paraId="15860799" w14:textId="77777777" w:rsidR="00442F97" w:rsidRDefault="00442F97" w:rsidP="00442F97">
            <w:pPr>
              <w:spacing w:before="40" w:after="40"/>
              <w:rPr>
                <w:rFonts w:asciiTheme="minorHAnsi" w:hAnsiTheme="minorHAnsi" w:cstheme="minorHAnsi"/>
              </w:rPr>
            </w:pPr>
            <w:r>
              <w:rPr>
                <w:rFonts w:asciiTheme="minorHAnsi" w:hAnsiTheme="minorHAnsi" w:cstheme="minorHAnsi"/>
              </w:rPr>
              <w:t>23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51DE471B" w14:textId="77777777" w:rsidR="00442F97" w:rsidRDefault="00442F97" w:rsidP="00442F97">
            <w:pPr>
              <w:spacing w:before="40" w:after="40"/>
              <w:rPr>
                <w:rFonts w:asciiTheme="minorHAnsi" w:hAnsiTheme="minorHAnsi" w:cstheme="minorHAnsi"/>
              </w:rPr>
            </w:pPr>
            <w:r>
              <w:rPr>
                <w:rFonts w:asciiTheme="minorHAnsi" w:hAnsiTheme="minorHAnsi" w:cstheme="minorHAnsi"/>
              </w:rPr>
              <w:t>Soll bzw. kann das Kurzarbeitergeld ggf. freiwillig aufgestockt werde</w:t>
            </w:r>
            <w:r w:rsidR="00501473">
              <w:rPr>
                <w:rFonts w:asciiTheme="minorHAnsi" w:hAnsiTheme="minorHAnsi" w:cstheme="minorHAnsi"/>
              </w:rPr>
              <w:t>n</w:t>
            </w:r>
            <w:r>
              <w:rPr>
                <w:rFonts w:asciiTheme="minorHAnsi" w:hAnsiTheme="minorHAnsi" w:cstheme="minorHAnsi"/>
              </w:rPr>
              <w:t>, z.B. auf bis zu 75%?</w:t>
            </w:r>
          </w:p>
        </w:tc>
        <w:tc>
          <w:tcPr>
            <w:tcW w:w="391" w:type="pct"/>
            <w:tcBorders>
              <w:left w:val="nil"/>
              <w:right w:val="single" w:sz="4" w:space="0" w:color="auto"/>
            </w:tcBorders>
          </w:tcPr>
          <w:p w14:paraId="575ABE6F"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4F488A2E"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2CE9E918" w14:textId="77777777" w:rsidR="00442F97" w:rsidRPr="00DA7604" w:rsidRDefault="00442F97" w:rsidP="00442F97">
            <w:pPr>
              <w:rPr>
                <w:rFonts w:asciiTheme="minorHAnsi" w:hAnsiTheme="minorHAnsi" w:cstheme="minorHAnsi"/>
                <w:b/>
              </w:rPr>
            </w:pPr>
          </w:p>
        </w:tc>
      </w:tr>
      <w:tr w:rsidR="00442F97" w:rsidRPr="00DA7604" w14:paraId="7DE61D34" w14:textId="77777777" w:rsidTr="00541BB0">
        <w:tc>
          <w:tcPr>
            <w:tcW w:w="268" w:type="pct"/>
            <w:tcBorders>
              <w:top w:val="single" w:sz="4" w:space="0" w:color="auto"/>
              <w:left w:val="single" w:sz="4" w:space="0" w:color="auto"/>
              <w:bottom w:val="single" w:sz="4" w:space="0" w:color="auto"/>
              <w:right w:val="nil"/>
            </w:tcBorders>
          </w:tcPr>
          <w:p w14:paraId="29CC1C1E" w14:textId="77777777" w:rsidR="00442F97" w:rsidRDefault="00442F97" w:rsidP="00442F97">
            <w:pPr>
              <w:spacing w:before="40" w:after="40"/>
              <w:rPr>
                <w:rFonts w:asciiTheme="minorHAnsi" w:hAnsiTheme="minorHAnsi" w:cstheme="minorHAnsi"/>
              </w:rPr>
            </w:pPr>
            <w:r>
              <w:rPr>
                <w:rFonts w:asciiTheme="minorHAnsi" w:hAnsiTheme="minorHAnsi" w:cstheme="minorHAnsi"/>
              </w:rPr>
              <w:t>24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65F7D79" w14:textId="77777777" w:rsidR="00442F97" w:rsidRPr="00501473" w:rsidRDefault="00442F97" w:rsidP="00442F97">
            <w:pPr>
              <w:spacing w:before="40" w:after="40"/>
              <w:rPr>
                <w:rFonts w:asciiTheme="minorHAnsi" w:hAnsiTheme="minorHAnsi" w:cstheme="minorHAnsi"/>
              </w:rPr>
            </w:pPr>
            <w:r w:rsidRPr="00501473">
              <w:rPr>
                <w:rFonts w:asciiTheme="minorHAnsi" w:hAnsiTheme="minorHAnsi" w:cstheme="minorHAnsi"/>
              </w:rPr>
              <w:t>Soll man sich ebenfalls vorab über mögliche finanzielle Unterstützungen informieren? Beispielsweise können Betriebe an günstige Zinsen und Zuschüsse (</w:t>
            </w:r>
            <w:hyperlink r:id="rId10" w:history="1">
              <w:r w:rsidRPr="00501473">
                <w:rPr>
                  <w:rStyle w:val="Hyperlink"/>
                  <w:rFonts w:asciiTheme="minorHAnsi" w:hAnsiTheme="minorHAnsi" w:cstheme="minorHAnsi"/>
                </w:rPr>
                <w:t>www.kfw.de</w:t>
              </w:r>
            </w:hyperlink>
            <w:r w:rsidRPr="00501473">
              <w:rPr>
                <w:rFonts w:asciiTheme="minorHAnsi" w:hAnsiTheme="minorHAnsi" w:cstheme="minorHAnsi"/>
              </w:rPr>
              <w:t xml:space="preserve"> bzw. ggf. Hausbank) kommen oder Kredite abgesichert werden, etwa über Bürgschaftsbanken (Übersicht: </w:t>
            </w:r>
            <w:hyperlink r:id="rId11" w:history="1">
              <w:r w:rsidRPr="00501473">
                <w:rPr>
                  <w:rStyle w:val="Hyperlink"/>
                  <w:rFonts w:asciiTheme="minorHAnsi" w:hAnsiTheme="minorHAnsi" w:cstheme="minorHAnsi"/>
                </w:rPr>
                <w:t>https://www.vdb-info.de/mitglieder</w:t>
              </w:r>
            </w:hyperlink>
            <w:r w:rsidRPr="00541BB0">
              <w:rPr>
                <w:rStyle w:val="Hyperlink"/>
                <w:rFonts w:asciiTheme="minorHAnsi" w:hAnsiTheme="minorHAnsi" w:cstheme="minorHAnsi"/>
                <w:color w:val="auto"/>
              </w:rPr>
              <w:t>).</w:t>
            </w:r>
            <w:r w:rsidRPr="00501473">
              <w:rPr>
                <w:rFonts w:asciiTheme="minorHAnsi" w:hAnsiTheme="minorHAnsi" w:cstheme="minorHAnsi"/>
              </w:rPr>
              <w:t xml:space="preserve"> Weitere Regelungen sollen kurzfristig von der Bundesregierung beschlossen werden. </w:t>
            </w:r>
          </w:p>
        </w:tc>
        <w:tc>
          <w:tcPr>
            <w:tcW w:w="391" w:type="pct"/>
            <w:tcBorders>
              <w:left w:val="nil"/>
              <w:right w:val="single" w:sz="4" w:space="0" w:color="auto"/>
            </w:tcBorders>
          </w:tcPr>
          <w:p w14:paraId="685D44E0"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5D282EDF"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699B179F" w14:textId="77777777" w:rsidR="00442F97" w:rsidRPr="00DA7604" w:rsidRDefault="00442F97" w:rsidP="00442F97">
            <w:pPr>
              <w:rPr>
                <w:rFonts w:asciiTheme="minorHAnsi" w:hAnsiTheme="minorHAnsi" w:cstheme="minorHAnsi"/>
                <w:b/>
              </w:rPr>
            </w:pPr>
          </w:p>
        </w:tc>
      </w:tr>
      <w:tr w:rsidR="00442F97" w:rsidRPr="00DA7604" w14:paraId="4F809155" w14:textId="77777777" w:rsidTr="00541BB0">
        <w:tc>
          <w:tcPr>
            <w:tcW w:w="268" w:type="pct"/>
            <w:tcBorders>
              <w:top w:val="single" w:sz="4" w:space="0" w:color="auto"/>
              <w:left w:val="single" w:sz="4" w:space="0" w:color="auto"/>
              <w:bottom w:val="single" w:sz="4" w:space="0" w:color="auto"/>
              <w:right w:val="nil"/>
            </w:tcBorders>
          </w:tcPr>
          <w:p w14:paraId="7FFB4A0D" w14:textId="77777777" w:rsidR="00442F97" w:rsidRDefault="00442F97" w:rsidP="00442F97">
            <w:pPr>
              <w:spacing w:before="40" w:after="40"/>
              <w:rPr>
                <w:rFonts w:asciiTheme="minorHAnsi" w:hAnsiTheme="minorHAnsi" w:cstheme="minorHAnsi"/>
              </w:rPr>
            </w:pPr>
            <w:r>
              <w:rPr>
                <w:rFonts w:asciiTheme="minorHAnsi" w:hAnsiTheme="minorHAnsi" w:cstheme="minorHAnsi"/>
              </w:rPr>
              <w:lastRenderedPageBreak/>
              <w:t>25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6654BFCB"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die Liquidität im Blick gehalten? Wie hoch ist z.B. der Kontostand? Welche Auszahlungen fallen in den kommenden 3 Monaten in etwa an?</w:t>
            </w:r>
          </w:p>
        </w:tc>
        <w:tc>
          <w:tcPr>
            <w:tcW w:w="391" w:type="pct"/>
            <w:tcBorders>
              <w:left w:val="nil"/>
              <w:right w:val="single" w:sz="4" w:space="0" w:color="auto"/>
            </w:tcBorders>
          </w:tcPr>
          <w:p w14:paraId="5C4EBE50"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53E7EEA9"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03BB9CF2" w14:textId="77777777" w:rsidR="00442F97" w:rsidRPr="00DA7604" w:rsidRDefault="00442F97" w:rsidP="00442F97">
            <w:pPr>
              <w:rPr>
                <w:rFonts w:asciiTheme="minorHAnsi" w:hAnsiTheme="minorHAnsi" w:cstheme="minorHAnsi"/>
                <w:b/>
              </w:rPr>
            </w:pPr>
          </w:p>
        </w:tc>
      </w:tr>
      <w:tr w:rsidR="00442F97" w:rsidRPr="00DA7604" w14:paraId="288F57CA" w14:textId="77777777" w:rsidTr="00541BB0">
        <w:tc>
          <w:tcPr>
            <w:tcW w:w="268" w:type="pct"/>
            <w:tcBorders>
              <w:top w:val="single" w:sz="4" w:space="0" w:color="auto"/>
              <w:left w:val="single" w:sz="4" w:space="0" w:color="auto"/>
              <w:bottom w:val="single" w:sz="4" w:space="0" w:color="auto"/>
              <w:right w:val="nil"/>
            </w:tcBorders>
          </w:tcPr>
          <w:p w14:paraId="1254442C" w14:textId="77777777" w:rsidR="00442F97" w:rsidRDefault="00442F97" w:rsidP="00442F97">
            <w:pPr>
              <w:spacing w:before="40" w:after="40"/>
              <w:rPr>
                <w:rFonts w:asciiTheme="minorHAnsi" w:hAnsiTheme="minorHAnsi" w:cstheme="minorHAnsi"/>
              </w:rPr>
            </w:pPr>
            <w:r>
              <w:rPr>
                <w:rFonts w:asciiTheme="minorHAnsi" w:hAnsiTheme="minorHAnsi" w:cstheme="minorHAnsi"/>
              </w:rPr>
              <w:t>26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5C7FABD"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Wie entwickelt sich die Auftragslage? Welche Aufträge sind sicher (welches Volumen haben sie)? Welche stehen u.U. auf der Kippe? Was wurde u.U. schon storniert?</w:t>
            </w:r>
          </w:p>
        </w:tc>
        <w:tc>
          <w:tcPr>
            <w:tcW w:w="391" w:type="pct"/>
            <w:tcBorders>
              <w:left w:val="nil"/>
              <w:right w:val="single" w:sz="4" w:space="0" w:color="auto"/>
            </w:tcBorders>
          </w:tcPr>
          <w:p w14:paraId="23EB0BB0"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0B2C2F6A"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3923AC22" w14:textId="77777777" w:rsidR="00442F97" w:rsidRPr="00DA7604" w:rsidRDefault="00442F97" w:rsidP="00442F97">
            <w:pPr>
              <w:rPr>
                <w:rFonts w:asciiTheme="minorHAnsi" w:hAnsiTheme="minorHAnsi" w:cstheme="minorHAnsi"/>
                <w:b/>
              </w:rPr>
            </w:pPr>
          </w:p>
        </w:tc>
      </w:tr>
      <w:tr w:rsidR="00442F97" w:rsidRPr="00DA7604" w14:paraId="23DE769D" w14:textId="77777777" w:rsidTr="00541BB0">
        <w:tc>
          <w:tcPr>
            <w:tcW w:w="268" w:type="pct"/>
            <w:tcBorders>
              <w:top w:val="single" w:sz="4" w:space="0" w:color="auto"/>
              <w:left w:val="single" w:sz="4" w:space="0" w:color="auto"/>
              <w:bottom w:val="single" w:sz="4" w:space="0" w:color="auto"/>
              <w:right w:val="nil"/>
            </w:tcBorders>
          </w:tcPr>
          <w:p w14:paraId="1E27A625" w14:textId="77777777" w:rsidR="00442F97" w:rsidRDefault="00442F97" w:rsidP="00442F97">
            <w:pPr>
              <w:spacing w:before="40" w:after="40"/>
              <w:rPr>
                <w:rFonts w:asciiTheme="minorHAnsi" w:hAnsiTheme="minorHAnsi" w:cstheme="minorHAnsi"/>
              </w:rPr>
            </w:pPr>
            <w:r>
              <w:rPr>
                <w:rFonts w:asciiTheme="minorHAnsi" w:hAnsiTheme="minorHAnsi" w:cstheme="minorHAnsi"/>
              </w:rPr>
              <w:t>27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721D9109"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Können mögliche freie Kapazitäten anderweitig vergeben werden, etwa an Kunden, denen man vorher abgesagt hat?</w:t>
            </w:r>
          </w:p>
        </w:tc>
        <w:tc>
          <w:tcPr>
            <w:tcW w:w="391" w:type="pct"/>
            <w:tcBorders>
              <w:left w:val="nil"/>
              <w:right w:val="single" w:sz="4" w:space="0" w:color="auto"/>
            </w:tcBorders>
          </w:tcPr>
          <w:p w14:paraId="7351FDED"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2B877073"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05F1AF4B" w14:textId="77777777" w:rsidR="00442F97" w:rsidRPr="00DA7604" w:rsidRDefault="00442F97" w:rsidP="00442F97">
            <w:pPr>
              <w:rPr>
                <w:rFonts w:asciiTheme="minorHAnsi" w:hAnsiTheme="minorHAnsi" w:cstheme="minorHAnsi"/>
                <w:b/>
              </w:rPr>
            </w:pPr>
          </w:p>
        </w:tc>
      </w:tr>
      <w:tr w:rsidR="00442F97" w:rsidRPr="00DA7604" w14:paraId="2F81DA49" w14:textId="77777777" w:rsidTr="00541BB0">
        <w:tc>
          <w:tcPr>
            <w:tcW w:w="268" w:type="pct"/>
            <w:tcBorders>
              <w:top w:val="single" w:sz="4" w:space="0" w:color="auto"/>
              <w:left w:val="single" w:sz="4" w:space="0" w:color="auto"/>
              <w:bottom w:val="single" w:sz="4" w:space="0" w:color="auto"/>
              <w:right w:val="nil"/>
            </w:tcBorders>
          </w:tcPr>
          <w:p w14:paraId="28791883" w14:textId="77777777" w:rsidR="00442F97" w:rsidRDefault="00442F97" w:rsidP="00442F97">
            <w:pPr>
              <w:spacing w:before="40" w:after="40"/>
              <w:rPr>
                <w:rFonts w:asciiTheme="minorHAnsi" w:hAnsiTheme="minorHAnsi" w:cstheme="minorHAnsi"/>
              </w:rPr>
            </w:pPr>
            <w:r>
              <w:rPr>
                <w:rFonts w:asciiTheme="minorHAnsi" w:hAnsiTheme="minorHAnsi" w:cstheme="minorHAnsi"/>
              </w:rPr>
              <w:t>28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8AE2B43"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Können Kunden, die abspringen wollen, ggf. durch Nachverhandlungen (Vergabe höherer Rabatte, Überarbeitung des Preises) dazu bewogen werden, doch noch zu ordern?</w:t>
            </w:r>
          </w:p>
        </w:tc>
        <w:tc>
          <w:tcPr>
            <w:tcW w:w="391" w:type="pct"/>
            <w:tcBorders>
              <w:left w:val="nil"/>
              <w:right w:val="single" w:sz="4" w:space="0" w:color="auto"/>
            </w:tcBorders>
          </w:tcPr>
          <w:p w14:paraId="5CBE82BA"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13AA0E29"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7DEE06A5" w14:textId="77777777" w:rsidR="00442F97" w:rsidRPr="00DA7604" w:rsidRDefault="00442F97" w:rsidP="00442F97">
            <w:pPr>
              <w:rPr>
                <w:rFonts w:asciiTheme="minorHAnsi" w:hAnsiTheme="minorHAnsi" w:cstheme="minorHAnsi"/>
                <w:b/>
              </w:rPr>
            </w:pPr>
          </w:p>
        </w:tc>
      </w:tr>
      <w:tr w:rsidR="00442F97" w:rsidRPr="00DA7604" w14:paraId="12276D2D" w14:textId="77777777" w:rsidTr="00541BB0">
        <w:tc>
          <w:tcPr>
            <w:tcW w:w="268" w:type="pct"/>
            <w:tcBorders>
              <w:top w:val="single" w:sz="4" w:space="0" w:color="auto"/>
              <w:left w:val="single" w:sz="4" w:space="0" w:color="auto"/>
              <w:bottom w:val="single" w:sz="4" w:space="0" w:color="auto"/>
              <w:right w:val="nil"/>
            </w:tcBorders>
          </w:tcPr>
          <w:p w14:paraId="239FDD31" w14:textId="77777777" w:rsidR="00442F97" w:rsidRDefault="00442F97" w:rsidP="00442F97">
            <w:pPr>
              <w:spacing w:before="40" w:after="40"/>
              <w:rPr>
                <w:rFonts w:asciiTheme="minorHAnsi" w:hAnsiTheme="minorHAnsi" w:cstheme="minorHAnsi"/>
              </w:rPr>
            </w:pPr>
            <w:r>
              <w:rPr>
                <w:rFonts w:asciiTheme="minorHAnsi" w:hAnsiTheme="minorHAnsi" w:cstheme="minorHAnsi"/>
              </w:rPr>
              <w:t>29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6F55CE5"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 xml:space="preserve">Soll ggf. das gesamte Preisgefüge überarbeitet und an die Krisenlage angepasst </w:t>
            </w:r>
            <w:r w:rsidR="00501473" w:rsidRPr="00501473">
              <w:rPr>
                <w:rFonts w:asciiTheme="minorHAnsi" w:hAnsiTheme="minorHAnsi" w:cstheme="minorHAnsi"/>
              </w:rPr>
              <w:t xml:space="preserve">werden, um kurzfristig an mehr Liquidität zu gelangen </w:t>
            </w:r>
            <w:r>
              <w:rPr>
                <w:rFonts w:asciiTheme="minorHAnsi" w:hAnsiTheme="minorHAnsi" w:cstheme="minorHAnsi"/>
              </w:rPr>
              <w:t>(Preissenkungen oder Nachlässe, Vorsicht: Kunden gewöhnen sich an Rabatte und werden sie auch nach der Krise weiter einfordern)? Sollen ggf. andere Kaufanreize gesetzt werden, z.B. Finanzierungen oder Boni am Jahresende?</w:t>
            </w:r>
          </w:p>
        </w:tc>
        <w:tc>
          <w:tcPr>
            <w:tcW w:w="391" w:type="pct"/>
            <w:tcBorders>
              <w:left w:val="nil"/>
              <w:right w:val="single" w:sz="4" w:space="0" w:color="auto"/>
            </w:tcBorders>
          </w:tcPr>
          <w:p w14:paraId="4DF98A98"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7946B50B"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289C604F" w14:textId="77777777" w:rsidR="00442F97" w:rsidRPr="00DA7604" w:rsidRDefault="00442F97" w:rsidP="00442F97">
            <w:pPr>
              <w:rPr>
                <w:rFonts w:asciiTheme="minorHAnsi" w:hAnsiTheme="minorHAnsi" w:cstheme="minorHAnsi"/>
                <w:b/>
              </w:rPr>
            </w:pPr>
          </w:p>
        </w:tc>
      </w:tr>
      <w:tr w:rsidR="00442F97" w:rsidRPr="00DA7604" w14:paraId="388FFCF8" w14:textId="77777777" w:rsidTr="00541BB0">
        <w:tc>
          <w:tcPr>
            <w:tcW w:w="268" w:type="pct"/>
            <w:tcBorders>
              <w:top w:val="single" w:sz="4" w:space="0" w:color="auto"/>
              <w:left w:val="single" w:sz="4" w:space="0" w:color="auto"/>
              <w:bottom w:val="single" w:sz="4" w:space="0" w:color="auto"/>
              <w:right w:val="nil"/>
            </w:tcBorders>
          </w:tcPr>
          <w:p w14:paraId="0D940CDA" w14:textId="77777777" w:rsidR="00442F97" w:rsidRDefault="00442F97" w:rsidP="00442F97">
            <w:pPr>
              <w:spacing w:before="40" w:after="40"/>
              <w:rPr>
                <w:rFonts w:asciiTheme="minorHAnsi" w:hAnsiTheme="minorHAnsi" w:cstheme="minorHAnsi"/>
              </w:rPr>
            </w:pPr>
            <w:r>
              <w:rPr>
                <w:rFonts w:asciiTheme="minorHAnsi" w:hAnsiTheme="minorHAnsi" w:cstheme="minorHAnsi"/>
              </w:rPr>
              <w:t>30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03BDAED6"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das Forderungsmanagement aktiver betrieben</w:t>
            </w:r>
            <w:r w:rsidR="005A34E6">
              <w:rPr>
                <w:rFonts w:asciiTheme="minorHAnsi" w:hAnsiTheme="minorHAnsi" w:cstheme="minorHAnsi"/>
              </w:rPr>
              <w:t xml:space="preserve">, indem </w:t>
            </w:r>
            <w:r>
              <w:rPr>
                <w:rFonts w:asciiTheme="minorHAnsi" w:hAnsiTheme="minorHAnsi" w:cstheme="minorHAnsi"/>
              </w:rPr>
              <w:t>z.B. die Einhaltung von Zahlfristen besser überwacht und konsequenter (und dennoch mit Augenmaß) gemahnt</w:t>
            </w:r>
            <w:r w:rsidR="005A34E6">
              <w:rPr>
                <w:rFonts w:asciiTheme="minorHAnsi" w:hAnsiTheme="minorHAnsi" w:cstheme="minorHAnsi"/>
              </w:rPr>
              <w:t xml:space="preserve"> wird</w:t>
            </w:r>
            <w:r>
              <w:rPr>
                <w:rFonts w:asciiTheme="minorHAnsi" w:hAnsiTheme="minorHAnsi" w:cstheme="minorHAnsi"/>
              </w:rPr>
              <w:t>?</w:t>
            </w:r>
          </w:p>
        </w:tc>
        <w:tc>
          <w:tcPr>
            <w:tcW w:w="391" w:type="pct"/>
            <w:tcBorders>
              <w:left w:val="nil"/>
              <w:right w:val="single" w:sz="4" w:space="0" w:color="auto"/>
            </w:tcBorders>
          </w:tcPr>
          <w:p w14:paraId="1EE8FE98"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6B7BBF32"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0562C0ED" w14:textId="77777777" w:rsidR="00442F97" w:rsidRPr="00DA7604" w:rsidRDefault="00442F97" w:rsidP="00442F97">
            <w:pPr>
              <w:rPr>
                <w:rFonts w:asciiTheme="minorHAnsi" w:hAnsiTheme="minorHAnsi" w:cstheme="minorHAnsi"/>
                <w:b/>
              </w:rPr>
            </w:pPr>
          </w:p>
        </w:tc>
      </w:tr>
      <w:tr w:rsidR="00442F97" w:rsidRPr="00DA7604" w14:paraId="0C3EB0BA" w14:textId="77777777" w:rsidTr="00541BB0">
        <w:tc>
          <w:tcPr>
            <w:tcW w:w="268" w:type="pct"/>
            <w:tcBorders>
              <w:top w:val="single" w:sz="4" w:space="0" w:color="auto"/>
              <w:left w:val="single" w:sz="4" w:space="0" w:color="auto"/>
              <w:bottom w:val="single" w:sz="4" w:space="0" w:color="auto"/>
              <w:right w:val="nil"/>
            </w:tcBorders>
          </w:tcPr>
          <w:p w14:paraId="06E88AC4" w14:textId="77777777" w:rsidR="00442F97" w:rsidRDefault="00442F97" w:rsidP="00442F97">
            <w:pPr>
              <w:spacing w:before="40" w:after="40"/>
              <w:rPr>
                <w:rFonts w:asciiTheme="minorHAnsi" w:hAnsiTheme="minorHAnsi" w:cstheme="minorHAnsi"/>
              </w:rPr>
            </w:pPr>
            <w:r>
              <w:rPr>
                <w:rFonts w:asciiTheme="minorHAnsi" w:hAnsiTheme="minorHAnsi" w:cstheme="minorHAnsi"/>
              </w:rPr>
              <w:t>31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22203E6C"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geprüft, welche Möglichkeiten es gibt, schneller an das Geld aus Umsätzen zu gelangen, z.B. mehr Barverkäufe, Firmenlastschriften, Verkürzung von Zahlungszielen?</w:t>
            </w:r>
          </w:p>
        </w:tc>
        <w:tc>
          <w:tcPr>
            <w:tcW w:w="391" w:type="pct"/>
            <w:tcBorders>
              <w:left w:val="nil"/>
              <w:right w:val="single" w:sz="4" w:space="0" w:color="auto"/>
            </w:tcBorders>
          </w:tcPr>
          <w:p w14:paraId="4A077812"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1B962548"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6A20ED5B" w14:textId="77777777" w:rsidR="00442F97" w:rsidRPr="00DA7604" w:rsidRDefault="00442F97" w:rsidP="00442F97">
            <w:pPr>
              <w:rPr>
                <w:rFonts w:asciiTheme="minorHAnsi" w:hAnsiTheme="minorHAnsi" w:cstheme="minorHAnsi"/>
                <w:b/>
              </w:rPr>
            </w:pPr>
          </w:p>
        </w:tc>
      </w:tr>
      <w:tr w:rsidR="00442F97" w:rsidRPr="00DA7604" w14:paraId="7F3D4300" w14:textId="77777777" w:rsidTr="00541BB0">
        <w:tc>
          <w:tcPr>
            <w:tcW w:w="268" w:type="pct"/>
            <w:tcBorders>
              <w:top w:val="single" w:sz="4" w:space="0" w:color="auto"/>
              <w:left w:val="single" w:sz="4" w:space="0" w:color="auto"/>
              <w:bottom w:val="single" w:sz="4" w:space="0" w:color="auto"/>
              <w:right w:val="nil"/>
            </w:tcBorders>
          </w:tcPr>
          <w:p w14:paraId="5C0E7BED" w14:textId="77777777" w:rsidR="00442F97" w:rsidRDefault="00442F97" w:rsidP="00442F97">
            <w:pPr>
              <w:spacing w:before="40" w:after="40"/>
              <w:rPr>
                <w:rFonts w:asciiTheme="minorHAnsi" w:hAnsiTheme="minorHAnsi" w:cstheme="minorHAnsi"/>
              </w:rPr>
            </w:pPr>
            <w:r>
              <w:rPr>
                <w:rFonts w:asciiTheme="minorHAnsi" w:hAnsiTheme="minorHAnsi" w:cstheme="minorHAnsi"/>
              </w:rPr>
              <w:t>32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2B52151" w14:textId="77777777" w:rsidR="00442F97" w:rsidRPr="005A34E6" w:rsidRDefault="00442F97" w:rsidP="00442F97">
            <w:pPr>
              <w:spacing w:before="40" w:after="40"/>
              <w:rPr>
                <w:rFonts w:ascii="Calibri" w:hAnsi="Calibri" w:cs="Calibri"/>
              </w:rPr>
            </w:pPr>
            <w:r w:rsidRPr="005A34E6">
              <w:rPr>
                <w:rFonts w:ascii="Calibri" w:hAnsi="Calibri" w:cs="Calibri"/>
              </w:rPr>
              <w:t>Welche Möglichkeiten der Kostensenkung gibt es, z.B. Verzicht auf Aufbau von Lagerbeständen (s</w:t>
            </w:r>
            <w:r w:rsidR="00303814">
              <w:rPr>
                <w:rFonts w:ascii="Calibri" w:hAnsi="Calibri" w:cs="Calibri"/>
              </w:rPr>
              <w:t>iehe</w:t>
            </w:r>
            <w:r w:rsidRPr="005A34E6">
              <w:rPr>
                <w:rFonts w:ascii="Calibri" w:hAnsi="Calibri" w:cs="Calibri"/>
              </w:rPr>
              <w:t xml:space="preserve"> auch nächsten Punkt), Kündigung wenig genutzter Leistungen, </w:t>
            </w:r>
            <w:proofErr w:type="spellStart"/>
            <w:r w:rsidRPr="005A34E6">
              <w:rPr>
                <w:rFonts w:ascii="Calibri" w:hAnsi="Calibri" w:cs="Calibri"/>
              </w:rPr>
              <w:t>z.B</w:t>
            </w:r>
            <w:proofErr w:type="spellEnd"/>
            <w:r w:rsidRPr="005A34E6">
              <w:rPr>
                <w:rFonts w:ascii="Calibri" w:hAnsi="Calibri" w:cs="Calibri"/>
              </w:rPr>
              <w:t xml:space="preserve"> Wartungsverträge, Trennung von Zeitarbeitern, Wechsel zu freiwilliger vorübergehender Teilzeitarbeit?</w:t>
            </w:r>
          </w:p>
        </w:tc>
        <w:tc>
          <w:tcPr>
            <w:tcW w:w="391" w:type="pct"/>
            <w:tcBorders>
              <w:left w:val="nil"/>
              <w:right w:val="single" w:sz="4" w:space="0" w:color="auto"/>
            </w:tcBorders>
          </w:tcPr>
          <w:p w14:paraId="69CC01AE"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52696792"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30B73371" w14:textId="77777777" w:rsidR="00442F97" w:rsidRPr="00DA7604" w:rsidRDefault="00442F97" w:rsidP="00442F97">
            <w:pPr>
              <w:rPr>
                <w:rFonts w:asciiTheme="minorHAnsi" w:hAnsiTheme="minorHAnsi" w:cstheme="minorHAnsi"/>
                <w:b/>
              </w:rPr>
            </w:pPr>
          </w:p>
        </w:tc>
      </w:tr>
      <w:tr w:rsidR="00442F97" w:rsidRPr="00DA7604" w14:paraId="681063C6" w14:textId="77777777" w:rsidTr="00541BB0">
        <w:tc>
          <w:tcPr>
            <w:tcW w:w="268" w:type="pct"/>
            <w:tcBorders>
              <w:top w:val="single" w:sz="4" w:space="0" w:color="auto"/>
              <w:left w:val="single" w:sz="4" w:space="0" w:color="auto"/>
              <w:bottom w:val="single" w:sz="4" w:space="0" w:color="auto"/>
              <w:right w:val="nil"/>
            </w:tcBorders>
          </w:tcPr>
          <w:p w14:paraId="6C4045BE" w14:textId="77777777" w:rsidR="00442F97" w:rsidRDefault="00442F97" w:rsidP="00442F97">
            <w:pPr>
              <w:spacing w:before="40" w:after="40"/>
              <w:rPr>
                <w:rFonts w:asciiTheme="minorHAnsi" w:hAnsiTheme="minorHAnsi" w:cstheme="minorHAnsi"/>
              </w:rPr>
            </w:pPr>
            <w:r>
              <w:rPr>
                <w:rFonts w:asciiTheme="minorHAnsi" w:hAnsiTheme="minorHAnsi" w:cstheme="minorHAnsi"/>
              </w:rPr>
              <w:t>33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78C075D8"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überlegt, ob es sich trotz Kapitalbindung lohnt, Lagerbestände bei Materialien aufzubauen, die aus China</w:t>
            </w:r>
            <w:r w:rsidR="00303814">
              <w:rPr>
                <w:rFonts w:asciiTheme="minorHAnsi" w:hAnsiTheme="minorHAnsi" w:cstheme="minorHAnsi"/>
              </w:rPr>
              <w:br/>
            </w:r>
            <w:r>
              <w:rPr>
                <w:rFonts w:asciiTheme="minorHAnsi" w:hAnsiTheme="minorHAnsi" w:cstheme="minorHAnsi"/>
              </w:rPr>
              <w:t>oder anderen Krisenregionen kommen, um Produktionsunterbrechungen vorzubeugen?</w:t>
            </w:r>
          </w:p>
        </w:tc>
        <w:tc>
          <w:tcPr>
            <w:tcW w:w="391" w:type="pct"/>
            <w:tcBorders>
              <w:left w:val="nil"/>
              <w:right w:val="single" w:sz="4" w:space="0" w:color="auto"/>
            </w:tcBorders>
          </w:tcPr>
          <w:p w14:paraId="0A75C7FF"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63864419"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30EF5158" w14:textId="77777777" w:rsidR="00442F97" w:rsidRPr="00DA7604" w:rsidRDefault="00442F97" w:rsidP="00442F97">
            <w:pPr>
              <w:rPr>
                <w:rFonts w:asciiTheme="minorHAnsi" w:hAnsiTheme="minorHAnsi" w:cstheme="minorHAnsi"/>
                <w:b/>
              </w:rPr>
            </w:pPr>
          </w:p>
        </w:tc>
      </w:tr>
      <w:tr w:rsidR="00442F97" w:rsidRPr="00DA7604" w14:paraId="2177FF03" w14:textId="77777777" w:rsidTr="00541BB0">
        <w:tc>
          <w:tcPr>
            <w:tcW w:w="268" w:type="pct"/>
            <w:tcBorders>
              <w:top w:val="single" w:sz="4" w:space="0" w:color="auto"/>
              <w:left w:val="single" w:sz="4" w:space="0" w:color="auto"/>
              <w:bottom w:val="single" w:sz="4" w:space="0" w:color="auto"/>
              <w:right w:val="nil"/>
            </w:tcBorders>
          </w:tcPr>
          <w:p w14:paraId="57D095B8" w14:textId="77777777" w:rsidR="00442F97" w:rsidRDefault="00442F97" w:rsidP="00442F97">
            <w:pPr>
              <w:spacing w:before="40" w:after="40"/>
              <w:rPr>
                <w:rFonts w:asciiTheme="minorHAnsi" w:hAnsiTheme="minorHAnsi" w:cstheme="minorHAnsi"/>
              </w:rPr>
            </w:pPr>
            <w:r>
              <w:rPr>
                <w:rFonts w:asciiTheme="minorHAnsi" w:hAnsiTheme="minorHAnsi" w:cstheme="minorHAnsi"/>
              </w:rPr>
              <w:t>34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780C982B" w14:textId="77777777" w:rsidR="00442F97" w:rsidRDefault="00442F97" w:rsidP="00442F97">
            <w:pPr>
              <w:spacing w:before="40" w:after="40"/>
              <w:rPr>
                <w:rFonts w:asciiTheme="minorHAnsi" w:hAnsiTheme="minorHAnsi" w:cstheme="minorHAnsi"/>
              </w:rPr>
            </w:pPr>
            <w:r>
              <w:rPr>
                <w:rFonts w:asciiTheme="minorHAnsi" w:hAnsiTheme="minorHAnsi" w:cstheme="minorHAnsi"/>
              </w:rPr>
              <w:t>Gibt es eine Aufstellung über unverzichtbare Güter und Materialien sowie aktuelle und mögliche Bezugspartner (Aufbau von Zweitlieferanten und ggf. Identifikation von Ersatzgütern)?</w:t>
            </w:r>
          </w:p>
        </w:tc>
        <w:tc>
          <w:tcPr>
            <w:tcW w:w="391" w:type="pct"/>
            <w:tcBorders>
              <w:left w:val="nil"/>
              <w:right w:val="single" w:sz="4" w:space="0" w:color="auto"/>
            </w:tcBorders>
          </w:tcPr>
          <w:p w14:paraId="1636B225"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4B5CE71E"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461B5426" w14:textId="77777777" w:rsidR="00442F97" w:rsidRPr="00DA7604" w:rsidRDefault="00442F97" w:rsidP="00442F97">
            <w:pPr>
              <w:rPr>
                <w:rFonts w:asciiTheme="minorHAnsi" w:hAnsiTheme="minorHAnsi" w:cstheme="minorHAnsi"/>
                <w:b/>
              </w:rPr>
            </w:pPr>
          </w:p>
        </w:tc>
      </w:tr>
      <w:tr w:rsidR="00442F97" w:rsidRPr="00DA7604" w14:paraId="5DFCFD11" w14:textId="77777777" w:rsidTr="00541BB0">
        <w:tc>
          <w:tcPr>
            <w:tcW w:w="268" w:type="pct"/>
            <w:tcBorders>
              <w:top w:val="single" w:sz="4" w:space="0" w:color="auto"/>
              <w:left w:val="single" w:sz="4" w:space="0" w:color="auto"/>
              <w:bottom w:val="single" w:sz="4" w:space="0" w:color="auto"/>
              <w:right w:val="nil"/>
            </w:tcBorders>
          </w:tcPr>
          <w:p w14:paraId="137EDB54" w14:textId="77777777" w:rsidR="00442F97" w:rsidRDefault="00442F97" w:rsidP="00442F97">
            <w:pPr>
              <w:spacing w:before="40" w:after="40"/>
              <w:rPr>
                <w:rFonts w:asciiTheme="minorHAnsi" w:hAnsiTheme="minorHAnsi" w:cstheme="minorHAnsi"/>
              </w:rPr>
            </w:pPr>
            <w:r>
              <w:rPr>
                <w:rFonts w:asciiTheme="minorHAnsi" w:hAnsiTheme="minorHAnsi" w:cstheme="minorHAnsi"/>
              </w:rPr>
              <w:t>35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04B0D2B4"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Kann dann mit Lieferanten über bessere Preise oder Konditionen verhandelt werden (auch diese müssen ja ihrerseits die Aufrechterhaltung der Liquidität sicherstellen)?</w:t>
            </w:r>
          </w:p>
        </w:tc>
        <w:tc>
          <w:tcPr>
            <w:tcW w:w="391" w:type="pct"/>
            <w:tcBorders>
              <w:left w:val="nil"/>
              <w:right w:val="single" w:sz="4" w:space="0" w:color="auto"/>
            </w:tcBorders>
          </w:tcPr>
          <w:p w14:paraId="0E8FE4D0"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4149B37D"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43779787" w14:textId="77777777" w:rsidR="00442F97" w:rsidRPr="00DA7604" w:rsidRDefault="00442F97" w:rsidP="00442F97">
            <w:pPr>
              <w:rPr>
                <w:rFonts w:asciiTheme="minorHAnsi" w:hAnsiTheme="minorHAnsi" w:cstheme="minorHAnsi"/>
                <w:b/>
              </w:rPr>
            </w:pPr>
          </w:p>
        </w:tc>
      </w:tr>
      <w:tr w:rsidR="00442F97" w:rsidRPr="00DA7604" w14:paraId="331C3080" w14:textId="77777777" w:rsidTr="00541BB0">
        <w:tc>
          <w:tcPr>
            <w:tcW w:w="268" w:type="pct"/>
            <w:tcBorders>
              <w:top w:val="single" w:sz="4" w:space="0" w:color="auto"/>
              <w:left w:val="single" w:sz="4" w:space="0" w:color="auto"/>
              <w:bottom w:val="single" w:sz="4" w:space="0" w:color="auto"/>
              <w:right w:val="nil"/>
            </w:tcBorders>
          </w:tcPr>
          <w:p w14:paraId="4D856C03" w14:textId="77777777" w:rsidR="00442F97" w:rsidRDefault="00442F97" w:rsidP="00442F97">
            <w:pPr>
              <w:spacing w:before="40" w:after="40"/>
              <w:rPr>
                <w:rFonts w:asciiTheme="minorHAnsi" w:hAnsiTheme="minorHAnsi" w:cstheme="minorHAnsi"/>
              </w:rPr>
            </w:pPr>
            <w:r>
              <w:rPr>
                <w:rFonts w:asciiTheme="minorHAnsi" w:hAnsiTheme="minorHAnsi" w:cstheme="minorHAnsi"/>
              </w:rPr>
              <w:t>36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28D8C14"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Können Investitionen evtl. verschoben werden, um Liquidität zu sparen?</w:t>
            </w:r>
          </w:p>
        </w:tc>
        <w:tc>
          <w:tcPr>
            <w:tcW w:w="391" w:type="pct"/>
            <w:tcBorders>
              <w:left w:val="nil"/>
              <w:right w:val="single" w:sz="4" w:space="0" w:color="auto"/>
            </w:tcBorders>
          </w:tcPr>
          <w:p w14:paraId="5B439EB3"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4C2C2526"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549A00C4" w14:textId="77777777" w:rsidR="00442F97" w:rsidRPr="00DA7604" w:rsidRDefault="00442F97" w:rsidP="00442F97">
            <w:pPr>
              <w:rPr>
                <w:rFonts w:asciiTheme="minorHAnsi" w:hAnsiTheme="minorHAnsi" w:cstheme="minorHAnsi"/>
                <w:b/>
              </w:rPr>
            </w:pPr>
          </w:p>
        </w:tc>
      </w:tr>
      <w:tr w:rsidR="00442F97" w:rsidRPr="00DA7604" w14:paraId="0BF6AC71" w14:textId="77777777" w:rsidTr="00541BB0">
        <w:tc>
          <w:tcPr>
            <w:tcW w:w="268" w:type="pct"/>
            <w:tcBorders>
              <w:top w:val="single" w:sz="4" w:space="0" w:color="auto"/>
              <w:left w:val="single" w:sz="4" w:space="0" w:color="auto"/>
              <w:bottom w:val="single" w:sz="4" w:space="0" w:color="auto"/>
              <w:right w:val="nil"/>
            </w:tcBorders>
          </w:tcPr>
          <w:p w14:paraId="5B7D7B69" w14:textId="77777777" w:rsidR="00442F97" w:rsidRDefault="00442F97" w:rsidP="00442F97">
            <w:pPr>
              <w:spacing w:before="40" w:after="40"/>
              <w:rPr>
                <w:rFonts w:asciiTheme="minorHAnsi" w:hAnsiTheme="minorHAnsi" w:cstheme="minorHAnsi"/>
              </w:rPr>
            </w:pPr>
            <w:r>
              <w:rPr>
                <w:rFonts w:asciiTheme="minorHAnsi" w:hAnsiTheme="minorHAnsi" w:cstheme="minorHAnsi"/>
              </w:rPr>
              <w:t>37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77F44DF9"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Soll (ggf. auch temporär) versucht werden, von Vorfinanzierungsmöglichkeiten Gebrauch zu machen (Forderungsverkauf</w:t>
            </w:r>
            <w:r w:rsidR="00303814">
              <w:rPr>
                <w:rFonts w:asciiTheme="minorHAnsi" w:hAnsiTheme="minorHAnsi" w:cstheme="minorHAnsi"/>
              </w:rPr>
              <w:t>:</w:t>
            </w:r>
            <w:r>
              <w:rPr>
                <w:rFonts w:asciiTheme="minorHAnsi" w:hAnsiTheme="minorHAnsi" w:cstheme="minorHAnsi"/>
              </w:rPr>
              <w:t xml:space="preserve"> z.B. </w:t>
            </w:r>
            <w:hyperlink r:id="rId12" w:history="1">
              <w:r w:rsidRPr="00037A95">
                <w:rPr>
                  <w:rStyle w:val="Hyperlink"/>
                  <w:rFonts w:asciiTheme="minorHAnsi" w:hAnsiTheme="minorHAnsi" w:cstheme="minorHAnsi"/>
                </w:rPr>
                <w:t>www.factoring.de</w:t>
              </w:r>
            </w:hyperlink>
            <w:r>
              <w:rPr>
                <w:rFonts w:asciiTheme="minorHAnsi" w:hAnsiTheme="minorHAnsi" w:cstheme="minorHAnsi"/>
              </w:rPr>
              <w:t xml:space="preserve">, im Einkauf </w:t>
            </w:r>
            <w:proofErr w:type="spellStart"/>
            <w:r>
              <w:rPr>
                <w:rFonts w:asciiTheme="minorHAnsi" w:hAnsiTheme="minorHAnsi" w:cstheme="minorHAnsi"/>
              </w:rPr>
              <w:t>Finetrading</w:t>
            </w:r>
            <w:proofErr w:type="spellEnd"/>
            <w:r>
              <w:rPr>
                <w:rFonts w:asciiTheme="minorHAnsi" w:hAnsiTheme="minorHAnsi" w:cstheme="minorHAnsi"/>
              </w:rPr>
              <w:t xml:space="preserve"> mit Zahlungszielen bis 180 Tagen</w:t>
            </w:r>
            <w:r w:rsidR="00303814">
              <w:rPr>
                <w:rFonts w:asciiTheme="minorHAnsi" w:hAnsiTheme="minorHAnsi" w:cstheme="minorHAnsi"/>
              </w:rPr>
              <w:t>:</w:t>
            </w:r>
            <w:r>
              <w:rPr>
                <w:rFonts w:asciiTheme="minorHAnsi" w:hAnsiTheme="minorHAnsi" w:cstheme="minorHAnsi"/>
              </w:rPr>
              <w:t xml:space="preserve"> z.B. </w:t>
            </w:r>
            <w:hyperlink r:id="rId13" w:history="1">
              <w:r w:rsidRPr="00037A95">
                <w:rPr>
                  <w:rStyle w:val="Hyperlink"/>
                  <w:rFonts w:asciiTheme="minorHAnsi" w:hAnsiTheme="minorHAnsi" w:cstheme="minorHAnsi"/>
                </w:rPr>
                <w:t>www.finetrading-anbieter.de</w:t>
              </w:r>
            </w:hyperlink>
            <w:r>
              <w:rPr>
                <w:rFonts w:asciiTheme="minorHAnsi" w:hAnsiTheme="minorHAnsi" w:cstheme="minorHAnsi"/>
              </w:rPr>
              <w:t xml:space="preserve">)? </w:t>
            </w:r>
          </w:p>
        </w:tc>
        <w:tc>
          <w:tcPr>
            <w:tcW w:w="391" w:type="pct"/>
            <w:tcBorders>
              <w:left w:val="nil"/>
              <w:right w:val="single" w:sz="4" w:space="0" w:color="auto"/>
            </w:tcBorders>
          </w:tcPr>
          <w:p w14:paraId="726039B2"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709265C3"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3B56CCAC" w14:textId="77777777" w:rsidR="00442F97" w:rsidRPr="00DA7604" w:rsidRDefault="00442F97" w:rsidP="00442F97">
            <w:pPr>
              <w:rPr>
                <w:rFonts w:asciiTheme="minorHAnsi" w:hAnsiTheme="minorHAnsi" w:cstheme="minorHAnsi"/>
                <w:b/>
              </w:rPr>
            </w:pPr>
          </w:p>
        </w:tc>
      </w:tr>
      <w:tr w:rsidR="00442F97" w:rsidRPr="00DA7604" w14:paraId="5DDEBB9B" w14:textId="77777777" w:rsidTr="00541BB0">
        <w:tc>
          <w:tcPr>
            <w:tcW w:w="268" w:type="pct"/>
            <w:tcBorders>
              <w:top w:val="single" w:sz="4" w:space="0" w:color="auto"/>
              <w:left w:val="single" w:sz="4" w:space="0" w:color="auto"/>
              <w:bottom w:val="single" w:sz="4" w:space="0" w:color="auto"/>
              <w:right w:val="nil"/>
            </w:tcBorders>
          </w:tcPr>
          <w:p w14:paraId="1142293F" w14:textId="77777777" w:rsidR="00442F97" w:rsidRDefault="00442F97" w:rsidP="00442F97">
            <w:pPr>
              <w:spacing w:before="40" w:after="40"/>
              <w:rPr>
                <w:rFonts w:asciiTheme="minorHAnsi" w:hAnsiTheme="minorHAnsi" w:cstheme="minorHAnsi"/>
              </w:rPr>
            </w:pPr>
            <w:r>
              <w:rPr>
                <w:rFonts w:asciiTheme="minorHAnsi" w:hAnsiTheme="minorHAnsi" w:cstheme="minorHAnsi"/>
              </w:rPr>
              <w:t>38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2350039"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Sind die Inhaber ggf. zum (vorübergehendem) Gehaltsverzicht bereit?</w:t>
            </w:r>
          </w:p>
        </w:tc>
        <w:tc>
          <w:tcPr>
            <w:tcW w:w="391" w:type="pct"/>
            <w:tcBorders>
              <w:left w:val="nil"/>
              <w:right w:val="single" w:sz="4" w:space="0" w:color="auto"/>
            </w:tcBorders>
          </w:tcPr>
          <w:p w14:paraId="3656563C"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2937193C"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41CFD9AE" w14:textId="77777777" w:rsidR="00442F97" w:rsidRPr="00DA7604" w:rsidRDefault="00442F97" w:rsidP="00442F97">
            <w:pPr>
              <w:rPr>
                <w:rFonts w:asciiTheme="minorHAnsi" w:hAnsiTheme="minorHAnsi" w:cstheme="minorHAnsi"/>
                <w:b/>
              </w:rPr>
            </w:pPr>
          </w:p>
        </w:tc>
      </w:tr>
      <w:tr w:rsidR="00442F97" w:rsidRPr="00DA7604" w14:paraId="0493D204" w14:textId="77777777" w:rsidTr="00541BB0">
        <w:tc>
          <w:tcPr>
            <w:tcW w:w="268" w:type="pct"/>
            <w:tcBorders>
              <w:top w:val="single" w:sz="4" w:space="0" w:color="auto"/>
              <w:left w:val="single" w:sz="4" w:space="0" w:color="auto"/>
              <w:bottom w:val="single" w:sz="4" w:space="0" w:color="auto"/>
              <w:right w:val="nil"/>
            </w:tcBorders>
          </w:tcPr>
          <w:p w14:paraId="44D00984" w14:textId="77777777" w:rsidR="00442F97" w:rsidRDefault="00442F97" w:rsidP="00442F97">
            <w:pPr>
              <w:spacing w:before="40" w:after="40"/>
              <w:rPr>
                <w:rFonts w:asciiTheme="minorHAnsi" w:hAnsiTheme="minorHAnsi" w:cstheme="minorHAnsi"/>
              </w:rPr>
            </w:pPr>
            <w:r>
              <w:rPr>
                <w:rFonts w:asciiTheme="minorHAnsi" w:hAnsiTheme="minorHAnsi" w:cstheme="minorHAnsi"/>
              </w:rPr>
              <w:lastRenderedPageBreak/>
              <w:t>39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7C09EF7B"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Sind die Inhaber ggf. bereit</w:t>
            </w:r>
            <w:r w:rsidR="005A34E6">
              <w:rPr>
                <w:rFonts w:asciiTheme="minorHAnsi" w:hAnsiTheme="minorHAnsi" w:cstheme="minorHAnsi"/>
              </w:rPr>
              <w:t>,</w:t>
            </w:r>
            <w:r>
              <w:rPr>
                <w:rFonts w:asciiTheme="minorHAnsi" w:hAnsiTheme="minorHAnsi" w:cstheme="minorHAnsi"/>
              </w:rPr>
              <w:t xml:space="preserve"> ihre Einlagen (vorübergehend) zu erhöhen?</w:t>
            </w:r>
          </w:p>
        </w:tc>
        <w:tc>
          <w:tcPr>
            <w:tcW w:w="391" w:type="pct"/>
            <w:tcBorders>
              <w:left w:val="nil"/>
              <w:right w:val="single" w:sz="4" w:space="0" w:color="auto"/>
            </w:tcBorders>
          </w:tcPr>
          <w:p w14:paraId="24353C6B"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295B9CBB"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3A986CD4" w14:textId="77777777" w:rsidR="00442F97" w:rsidRPr="00DA7604" w:rsidRDefault="00442F97" w:rsidP="00442F97">
            <w:pPr>
              <w:rPr>
                <w:rFonts w:asciiTheme="minorHAnsi" w:hAnsiTheme="minorHAnsi" w:cstheme="minorHAnsi"/>
                <w:b/>
              </w:rPr>
            </w:pPr>
          </w:p>
        </w:tc>
      </w:tr>
      <w:tr w:rsidR="00442F97" w:rsidRPr="00DA7604" w14:paraId="41E10172" w14:textId="77777777" w:rsidTr="00541BB0">
        <w:tc>
          <w:tcPr>
            <w:tcW w:w="268" w:type="pct"/>
            <w:tcBorders>
              <w:top w:val="single" w:sz="4" w:space="0" w:color="auto"/>
              <w:left w:val="single" w:sz="4" w:space="0" w:color="auto"/>
              <w:bottom w:val="single" w:sz="4" w:space="0" w:color="auto"/>
              <w:right w:val="nil"/>
            </w:tcBorders>
          </w:tcPr>
          <w:p w14:paraId="35ECA47E" w14:textId="77777777" w:rsidR="00442F97" w:rsidRDefault="00442F97" w:rsidP="00442F97">
            <w:pPr>
              <w:spacing w:before="40" w:after="40"/>
              <w:rPr>
                <w:rFonts w:asciiTheme="minorHAnsi" w:hAnsiTheme="minorHAnsi" w:cstheme="minorHAnsi"/>
              </w:rPr>
            </w:pPr>
            <w:r>
              <w:rPr>
                <w:rFonts w:asciiTheme="minorHAnsi" w:hAnsiTheme="minorHAnsi" w:cstheme="minorHAnsi"/>
              </w:rPr>
              <w:t>40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526F42B9" w14:textId="77777777" w:rsidR="00442F97" w:rsidRPr="00351D52" w:rsidRDefault="00442F97" w:rsidP="00442F97">
            <w:pPr>
              <w:spacing w:before="40" w:after="40"/>
              <w:rPr>
                <w:rFonts w:asciiTheme="minorHAnsi" w:hAnsiTheme="minorHAnsi" w:cstheme="minorHAnsi"/>
              </w:rPr>
            </w:pPr>
            <w:r w:rsidRPr="00351D52">
              <w:rPr>
                <w:rFonts w:asciiTheme="minorHAnsi" w:hAnsiTheme="minorHAnsi" w:cstheme="minorHAnsi"/>
              </w:rPr>
              <w:t xml:space="preserve">Besteht ggf. noch die Möglichkeit, einen Liquiditätsstock aufzubauen, wenn die Lage noch günstig ist? Wie hoch soll er ausfallen? </w:t>
            </w:r>
          </w:p>
          <w:p w14:paraId="115FA1F4" w14:textId="77777777" w:rsidR="00442F97" w:rsidRPr="00DA7604" w:rsidRDefault="00442F97" w:rsidP="00442F97">
            <w:pPr>
              <w:spacing w:before="40" w:after="40"/>
              <w:rPr>
                <w:rFonts w:asciiTheme="minorHAnsi" w:hAnsiTheme="minorHAnsi" w:cstheme="minorHAnsi"/>
              </w:rPr>
            </w:pPr>
            <w:r w:rsidRPr="00351D52">
              <w:rPr>
                <w:rFonts w:asciiTheme="minorHAnsi" w:hAnsiTheme="minorHAnsi" w:cstheme="minorHAnsi"/>
              </w:rPr>
              <w:t>Faustregel: Die Liquidität sollte so hoch sein, dass man mindestens 1-2 Monate ohne Einnahmen auskommen kann.</w:t>
            </w:r>
          </w:p>
        </w:tc>
        <w:tc>
          <w:tcPr>
            <w:tcW w:w="391" w:type="pct"/>
            <w:tcBorders>
              <w:left w:val="nil"/>
              <w:right w:val="single" w:sz="4" w:space="0" w:color="auto"/>
            </w:tcBorders>
          </w:tcPr>
          <w:p w14:paraId="1CD4D2F4"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2BAD8ECB"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3C4BC568" w14:textId="77777777" w:rsidR="00442F97" w:rsidRPr="00DA7604" w:rsidRDefault="00442F97" w:rsidP="00442F97">
            <w:pPr>
              <w:rPr>
                <w:rFonts w:asciiTheme="minorHAnsi" w:hAnsiTheme="minorHAnsi" w:cstheme="minorHAnsi"/>
                <w:b/>
              </w:rPr>
            </w:pPr>
          </w:p>
        </w:tc>
      </w:tr>
      <w:tr w:rsidR="00442F97" w:rsidRPr="00DA7604" w14:paraId="2A12F35D" w14:textId="77777777" w:rsidTr="00541BB0">
        <w:tc>
          <w:tcPr>
            <w:tcW w:w="268" w:type="pct"/>
            <w:tcBorders>
              <w:top w:val="single" w:sz="4" w:space="0" w:color="auto"/>
              <w:left w:val="single" w:sz="4" w:space="0" w:color="auto"/>
              <w:bottom w:val="single" w:sz="4" w:space="0" w:color="auto"/>
              <w:right w:val="nil"/>
            </w:tcBorders>
          </w:tcPr>
          <w:p w14:paraId="70014402" w14:textId="77777777" w:rsidR="00442F97" w:rsidRDefault="00442F97" w:rsidP="00442F97">
            <w:pPr>
              <w:spacing w:before="40" w:after="40"/>
              <w:rPr>
                <w:rFonts w:asciiTheme="minorHAnsi" w:hAnsiTheme="minorHAnsi" w:cstheme="minorHAnsi"/>
              </w:rPr>
            </w:pPr>
            <w:r>
              <w:rPr>
                <w:rFonts w:asciiTheme="minorHAnsi" w:hAnsiTheme="minorHAnsi" w:cstheme="minorHAnsi"/>
              </w:rPr>
              <w:t>41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7B9AF982"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Gibt es im Betrieb ein Vertretungskonzept, um bei Personalausfällen handlungsfähig zu bleiben?</w:t>
            </w:r>
          </w:p>
        </w:tc>
        <w:tc>
          <w:tcPr>
            <w:tcW w:w="391" w:type="pct"/>
            <w:tcBorders>
              <w:left w:val="nil"/>
              <w:right w:val="single" w:sz="4" w:space="0" w:color="auto"/>
            </w:tcBorders>
          </w:tcPr>
          <w:p w14:paraId="0362E8F1"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048F0AA5"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7E980C0B" w14:textId="77777777" w:rsidR="00442F97" w:rsidRPr="00DA7604" w:rsidRDefault="00442F97" w:rsidP="00442F97">
            <w:pPr>
              <w:rPr>
                <w:rFonts w:asciiTheme="minorHAnsi" w:hAnsiTheme="minorHAnsi" w:cstheme="minorHAnsi"/>
                <w:b/>
              </w:rPr>
            </w:pPr>
          </w:p>
        </w:tc>
      </w:tr>
      <w:tr w:rsidR="00442F97" w:rsidRPr="00DA7604" w14:paraId="1850538D" w14:textId="77777777" w:rsidTr="00541BB0">
        <w:tc>
          <w:tcPr>
            <w:tcW w:w="268" w:type="pct"/>
            <w:tcBorders>
              <w:top w:val="single" w:sz="4" w:space="0" w:color="auto"/>
              <w:left w:val="single" w:sz="4" w:space="0" w:color="auto"/>
              <w:bottom w:val="single" w:sz="4" w:space="0" w:color="auto"/>
              <w:right w:val="nil"/>
            </w:tcBorders>
          </w:tcPr>
          <w:p w14:paraId="340F09E2" w14:textId="77777777" w:rsidR="00442F97" w:rsidRDefault="00442F97" w:rsidP="00442F97">
            <w:pPr>
              <w:spacing w:before="40" w:after="40"/>
              <w:rPr>
                <w:rFonts w:asciiTheme="minorHAnsi" w:hAnsiTheme="minorHAnsi" w:cstheme="minorHAnsi"/>
              </w:rPr>
            </w:pPr>
            <w:r>
              <w:rPr>
                <w:rFonts w:asciiTheme="minorHAnsi" w:hAnsiTheme="minorHAnsi" w:cstheme="minorHAnsi"/>
              </w:rPr>
              <w:t>41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FFAE770"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Ist auch geklärt, wer im Notfall den Geschäftsführer in welchem Umfang vertreten darf?</w:t>
            </w:r>
          </w:p>
        </w:tc>
        <w:tc>
          <w:tcPr>
            <w:tcW w:w="391" w:type="pct"/>
            <w:tcBorders>
              <w:left w:val="nil"/>
              <w:right w:val="single" w:sz="4" w:space="0" w:color="auto"/>
            </w:tcBorders>
          </w:tcPr>
          <w:p w14:paraId="178D8058"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2A815C7A"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3FC58A1D" w14:textId="77777777" w:rsidR="00442F97" w:rsidRPr="00DA7604" w:rsidRDefault="00442F97" w:rsidP="00442F97">
            <w:pPr>
              <w:rPr>
                <w:rFonts w:asciiTheme="minorHAnsi" w:hAnsiTheme="minorHAnsi" w:cstheme="minorHAnsi"/>
                <w:b/>
              </w:rPr>
            </w:pPr>
          </w:p>
        </w:tc>
      </w:tr>
      <w:tr w:rsidR="00442F97" w:rsidRPr="00DA7604" w14:paraId="5C3503EC" w14:textId="77777777" w:rsidTr="00541BB0">
        <w:tc>
          <w:tcPr>
            <w:tcW w:w="268" w:type="pct"/>
            <w:tcBorders>
              <w:top w:val="single" w:sz="4" w:space="0" w:color="auto"/>
              <w:left w:val="single" w:sz="4" w:space="0" w:color="auto"/>
              <w:bottom w:val="single" w:sz="4" w:space="0" w:color="auto"/>
              <w:right w:val="nil"/>
            </w:tcBorders>
          </w:tcPr>
          <w:p w14:paraId="5CA219F8" w14:textId="77777777" w:rsidR="00442F97" w:rsidRDefault="00442F97" w:rsidP="00442F97">
            <w:pPr>
              <w:spacing w:before="40" w:after="40"/>
              <w:rPr>
                <w:rFonts w:asciiTheme="minorHAnsi" w:hAnsiTheme="minorHAnsi" w:cstheme="minorHAnsi"/>
              </w:rPr>
            </w:pPr>
            <w:r>
              <w:rPr>
                <w:rFonts w:asciiTheme="minorHAnsi" w:hAnsiTheme="minorHAnsi" w:cstheme="minorHAnsi"/>
              </w:rPr>
              <w:t>42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51CB1F73"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Sind die entsprechenden Voraussetzungen vorhanden, z.B. Vollmachten, Kontozugriff, Passwörter usw.?</w:t>
            </w:r>
          </w:p>
        </w:tc>
        <w:tc>
          <w:tcPr>
            <w:tcW w:w="391" w:type="pct"/>
            <w:tcBorders>
              <w:left w:val="nil"/>
              <w:right w:val="single" w:sz="4" w:space="0" w:color="auto"/>
            </w:tcBorders>
          </w:tcPr>
          <w:p w14:paraId="78826F3E"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3EF29004"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7A8BB1E8" w14:textId="77777777" w:rsidR="00442F97" w:rsidRPr="00DA7604" w:rsidRDefault="00442F97" w:rsidP="00442F97">
            <w:pPr>
              <w:rPr>
                <w:rFonts w:asciiTheme="minorHAnsi" w:hAnsiTheme="minorHAnsi" w:cstheme="minorHAnsi"/>
                <w:b/>
              </w:rPr>
            </w:pPr>
          </w:p>
        </w:tc>
      </w:tr>
      <w:tr w:rsidR="00442F97" w:rsidRPr="00DA7604" w14:paraId="425BC79E" w14:textId="77777777" w:rsidTr="00541BB0">
        <w:tc>
          <w:tcPr>
            <w:tcW w:w="268" w:type="pct"/>
            <w:tcBorders>
              <w:top w:val="single" w:sz="4" w:space="0" w:color="auto"/>
              <w:left w:val="single" w:sz="4" w:space="0" w:color="auto"/>
              <w:bottom w:val="single" w:sz="4" w:space="0" w:color="auto"/>
              <w:right w:val="nil"/>
            </w:tcBorders>
          </w:tcPr>
          <w:p w14:paraId="78E44B46" w14:textId="77777777" w:rsidR="00442F97" w:rsidRDefault="00442F97" w:rsidP="00442F97">
            <w:pPr>
              <w:spacing w:before="40" w:after="40"/>
              <w:rPr>
                <w:rFonts w:asciiTheme="minorHAnsi" w:hAnsiTheme="minorHAnsi" w:cstheme="minorHAnsi"/>
              </w:rPr>
            </w:pPr>
            <w:r>
              <w:rPr>
                <w:rFonts w:asciiTheme="minorHAnsi" w:hAnsiTheme="minorHAnsi" w:cstheme="minorHAnsi"/>
              </w:rPr>
              <w:t>43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6928B4C3" w14:textId="77777777" w:rsidR="00442F97" w:rsidRPr="00DA7604" w:rsidRDefault="00442F97" w:rsidP="00442F97">
            <w:pPr>
              <w:spacing w:before="40" w:after="40"/>
              <w:rPr>
                <w:rFonts w:asciiTheme="minorHAnsi" w:hAnsiTheme="minorHAnsi" w:cstheme="minorHAnsi"/>
              </w:rPr>
            </w:pPr>
            <w:r>
              <w:rPr>
                <w:rFonts w:asciiTheme="minorHAnsi" w:hAnsiTheme="minorHAnsi" w:cstheme="minorHAnsi"/>
              </w:rPr>
              <w:t>Lassen sich ggf. Absprachen mit Kunden, Lieferanten, Subunternehmern und anderen Geschäftspartnern treffen, z.B. über Auftragsgestaltungen, Verschiebungen, Zahlungsbedingungen, Änderungen der Wertschöpfungskette?</w:t>
            </w:r>
          </w:p>
        </w:tc>
        <w:tc>
          <w:tcPr>
            <w:tcW w:w="391" w:type="pct"/>
            <w:tcBorders>
              <w:left w:val="nil"/>
              <w:right w:val="single" w:sz="4" w:space="0" w:color="auto"/>
            </w:tcBorders>
          </w:tcPr>
          <w:p w14:paraId="59AB9240" w14:textId="77777777"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14:paraId="2616934B" w14:textId="77777777"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14:paraId="4B1D6941" w14:textId="77777777" w:rsidR="00442F97" w:rsidRPr="00DA7604" w:rsidRDefault="00442F97" w:rsidP="00442F97">
            <w:pPr>
              <w:rPr>
                <w:rFonts w:asciiTheme="minorHAnsi" w:hAnsiTheme="minorHAnsi" w:cstheme="minorHAnsi"/>
                <w:b/>
              </w:rPr>
            </w:pPr>
          </w:p>
        </w:tc>
      </w:tr>
      <w:tr w:rsidR="00964FFA" w:rsidRPr="00DA7604" w14:paraId="2B3E8697" w14:textId="77777777" w:rsidTr="00541BB0">
        <w:tc>
          <w:tcPr>
            <w:tcW w:w="268" w:type="pct"/>
            <w:tcBorders>
              <w:top w:val="single" w:sz="4" w:space="0" w:color="auto"/>
              <w:left w:val="single" w:sz="4" w:space="0" w:color="auto"/>
              <w:bottom w:val="single" w:sz="4" w:space="0" w:color="auto"/>
              <w:right w:val="nil"/>
            </w:tcBorders>
          </w:tcPr>
          <w:p w14:paraId="5605CC8B" w14:textId="77777777" w:rsidR="00964FFA" w:rsidRDefault="00964FFA" w:rsidP="00964FFA">
            <w:pPr>
              <w:spacing w:before="40" w:after="40"/>
              <w:rPr>
                <w:rFonts w:asciiTheme="minorHAnsi" w:hAnsiTheme="minorHAnsi" w:cstheme="minorHAnsi"/>
              </w:rPr>
            </w:pPr>
            <w:r>
              <w:rPr>
                <w:rFonts w:asciiTheme="minorHAnsi" w:hAnsiTheme="minorHAnsi" w:cstheme="minorHAnsi"/>
              </w:rPr>
              <w:t>44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784C9A9" w14:textId="77777777" w:rsidR="00964FFA" w:rsidRDefault="00964FFA" w:rsidP="00964FFA">
            <w:pPr>
              <w:spacing w:before="40" w:after="40"/>
              <w:rPr>
                <w:rFonts w:asciiTheme="minorHAnsi" w:hAnsiTheme="minorHAnsi" w:cstheme="minorHAnsi"/>
              </w:rPr>
            </w:pPr>
            <w:r>
              <w:rPr>
                <w:rFonts w:asciiTheme="minorHAnsi" w:hAnsiTheme="minorHAnsi" w:cstheme="minorHAnsi"/>
              </w:rPr>
              <w:t xml:space="preserve">Wird geprüft, ob man die Zusammenarbeit mit Partnern nicht nur in kritischen Situationen verbessern und Aktivitäten besser koordinieren kann, z.B. indem man bei Wettbewerbern nachfragt, ob </w:t>
            </w:r>
            <w:r w:rsidR="00351D52">
              <w:rPr>
                <w:rFonts w:asciiTheme="minorHAnsi" w:hAnsiTheme="minorHAnsi" w:cstheme="minorHAnsi"/>
              </w:rPr>
              <w:t>diese</w:t>
            </w:r>
            <w:r>
              <w:rPr>
                <w:rFonts w:asciiTheme="minorHAnsi" w:hAnsiTheme="minorHAnsi" w:cstheme="minorHAnsi"/>
              </w:rPr>
              <w:t xml:space="preserve"> Kunden</w:t>
            </w:r>
            <w:r w:rsidR="00351D52">
              <w:rPr>
                <w:rFonts w:asciiTheme="minorHAnsi" w:hAnsiTheme="minorHAnsi" w:cstheme="minorHAnsi"/>
              </w:rPr>
              <w:t xml:space="preserve"> tatsächlich </w:t>
            </w:r>
            <w:r>
              <w:rPr>
                <w:rFonts w:asciiTheme="minorHAnsi" w:hAnsiTheme="minorHAnsi" w:cstheme="minorHAnsi"/>
              </w:rPr>
              <w:t>ein besseres Angebot gemacht haben?</w:t>
            </w:r>
          </w:p>
        </w:tc>
        <w:tc>
          <w:tcPr>
            <w:tcW w:w="391" w:type="pct"/>
            <w:tcBorders>
              <w:left w:val="nil"/>
              <w:right w:val="single" w:sz="4" w:space="0" w:color="auto"/>
            </w:tcBorders>
          </w:tcPr>
          <w:p w14:paraId="7C393813"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3A292F62"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590B8D74" w14:textId="77777777" w:rsidR="00964FFA" w:rsidRPr="00DA7604" w:rsidRDefault="00964FFA" w:rsidP="00964FFA">
            <w:pPr>
              <w:rPr>
                <w:rFonts w:asciiTheme="minorHAnsi" w:hAnsiTheme="minorHAnsi" w:cstheme="minorHAnsi"/>
                <w:b/>
              </w:rPr>
            </w:pPr>
          </w:p>
        </w:tc>
      </w:tr>
      <w:tr w:rsidR="00964FFA" w:rsidRPr="00DA7604" w14:paraId="6A6BC90D" w14:textId="77777777" w:rsidTr="00541BB0">
        <w:tc>
          <w:tcPr>
            <w:tcW w:w="268" w:type="pct"/>
            <w:tcBorders>
              <w:top w:val="single" w:sz="4" w:space="0" w:color="auto"/>
              <w:left w:val="single" w:sz="4" w:space="0" w:color="auto"/>
              <w:bottom w:val="single" w:sz="4" w:space="0" w:color="auto"/>
              <w:right w:val="nil"/>
            </w:tcBorders>
          </w:tcPr>
          <w:p w14:paraId="18BE1477" w14:textId="77777777" w:rsidR="00964FFA" w:rsidRDefault="00964FFA" w:rsidP="00964FFA">
            <w:pPr>
              <w:spacing w:before="40" w:after="40"/>
              <w:rPr>
                <w:rFonts w:asciiTheme="minorHAnsi" w:hAnsiTheme="minorHAnsi" w:cstheme="minorHAnsi"/>
              </w:rPr>
            </w:pPr>
            <w:r>
              <w:rPr>
                <w:rFonts w:asciiTheme="minorHAnsi" w:hAnsiTheme="minorHAnsi" w:cstheme="minorHAnsi"/>
              </w:rPr>
              <w:t>45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F23E941" w14:textId="77777777" w:rsidR="00964FFA" w:rsidRDefault="00964FFA" w:rsidP="00964FFA">
            <w:pPr>
              <w:spacing w:before="40" w:after="40"/>
              <w:rPr>
                <w:rFonts w:asciiTheme="minorHAnsi" w:hAnsiTheme="minorHAnsi" w:cstheme="minorHAnsi"/>
              </w:rPr>
            </w:pPr>
            <w:r>
              <w:rPr>
                <w:rFonts w:asciiTheme="minorHAnsi" w:hAnsiTheme="minorHAnsi" w:cstheme="minorHAnsi"/>
              </w:rPr>
              <w:t>Wird geprüft, ob es für notwendige Weiterbildungen Online-Alternativen zu Präsenzveranstaltungen gibt?</w:t>
            </w:r>
          </w:p>
        </w:tc>
        <w:tc>
          <w:tcPr>
            <w:tcW w:w="391" w:type="pct"/>
            <w:tcBorders>
              <w:left w:val="nil"/>
              <w:right w:val="single" w:sz="4" w:space="0" w:color="auto"/>
            </w:tcBorders>
          </w:tcPr>
          <w:p w14:paraId="2FB83C27"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49E88054"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77900063" w14:textId="77777777" w:rsidR="00964FFA" w:rsidRPr="00DA7604" w:rsidRDefault="00964FFA" w:rsidP="00964FFA">
            <w:pPr>
              <w:rPr>
                <w:rFonts w:asciiTheme="minorHAnsi" w:hAnsiTheme="minorHAnsi" w:cstheme="minorHAnsi"/>
                <w:b/>
              </w:rPr>
            </w:pPr>
          </w:p>
        </w:tc>
      </w:tr>
      <w:tr w:rsidR="00964FFA" w:rsidRPr="00DA7604" w14:paraId="1385876B" w14:textId="77777777" w:rsidTr="00541BB0">
        <w:tc>
          <w:tcPr>
            <w:tcW w:w="268" w:type="pct"/>
            <w:tcBorders>
              <w:top w:val="single" w:sz="4" w:space="0" w:color="auto"/>
              <w:left w:val="single" w:sz="4" w:space="0" w:color="auto"/>
              <w:bottom w:val="single" w:sz="4" w:space="0" w:color="auto"/>
              <w:right w:val="nil"/>
            </w:tcBorders>
          </w:tcPr>
          <w:p w14:paraId="440CF7ED" w14:textId="77777777" w:rsidR="00964FFA" w:rsidRDefault="00964FFA" w:rsidP="00964FFA">
            <w:pPr>
              <w:spacing w:before="40" w:after="40"/>
              <w:rPr>
                <w:rFonts w:asciiTheme="minorHAnsi" w:hAnsiTheme="minorHAnsi" w:cstheme="minorHAnsi"/>
              </w:rPr>
            </w:pPr>
            <w:r>
              <w:rPr>
                <w:rFonts w:asciiTheme="minorHAnsi" w:hAnsiTheme="minorHAnsi" w:cstheme="minorHAnsi"/>
              </w:rPr>
              <w:t>46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09010C5" w14:textId="77777777" w:rsidR="00964FFA" w:rsidRDefault="00964FFA" w:rsidP="00964FFA">
            <w:pPr>
              <w:spacing w:before="40" w:after="40"/>
              <w:rPr>
                <w:rFonts w:asciiTheme="minorHAnsi" w:hAnsiTheme="minorHAnsi" w:cstheme="minorHAnsi"/>
              </w:rPr>
            </w:pPr>
            <w:r>
              <w:rPr>
                <w:rFonts w:asciiTheme="minorHAnsi" w:hAnsiTheme="minorHAnsi" w:cstheme="minorHAnsi"/>
              </w:rPr>
              <w:t>Soll eine Dokumentation (i.S.</w:t>
            </w:r>
            <w:r w:rsidR="00351D52">
              <w:rPr>
                <w:rFonts w:asciiTheme="minorHAnsi" w:hAnsiTheme="minorHAnsi" w:cstheme="minorHAnsi"/>
              </w:rPr>
              <w:t xml:space="preserve"> </w:t>
            </w:r>
            <w:r>
              <w:rPr>
                <w:rFonts w:asciiTheme="minorHAnsi" w:hAnsiTheme="minorHAnsi" w:cstheme="minorHAnsi"/>
              </w:rPr>
              <w:t>v</w:t>
            </w:r>
            <w:r w:rsidR="00351D52">
              <w:rPr>
                <w:rFonts w:asciiTheme="minorHAnsi" w:hAnsiTheme="minorHAnsi" w:cstheme="minorHAnsi"/>
              </w:rPr>
              <w:t>on: W</w:t>
            </w:r>
            <w:r>
              <w:rPr>
                <w:rFonts w:asciiTheme="minorHAnsi" w:hAnsiTheme="minorHAnsi" w:cstheme="minorHAnsi"/>
              </w:rPr>
              <w:t>elche Erfahrungen machen wir</w:t>
            </w:r>
            <w:r w:rsidR="00351D52">
              <w:rPr>
                <w:rFonts w:asciiTheme="minorHAnsi" w:hAnsiTheme="minorHAnsi" w:cstheme="minorHAnsi"/>
              </w:rPr>
              <w:t>?</w:t>
            </w:r>
            <w:r>
              <w:rPr>
                <w:rFonts w:asciiTheme="minorHAnsi" w:hAnsiTheme="minorHAnsi" w:cstheme="minorHAnsi"/>
              </w:rPr>
              <w:t xml:space="preserve"> Erstellung eines Risikohandbuchs) angefertigt werden, in der alle Schritte und Maßnahmen sowie deren positive oder negative Konsequenzen erfasst werden?</w:t>
            </w:r>
          </w:p>
        </w:tc>
        <w:tc>
          <w:tcPr>
            <w:tcW w:w="391" w:type="pct"/>
            <w:tcBorders>
              <w:left w:val="nil"/>
              <w:right w:val="single" w:sz="4" w:space="0" w:color="auto"/>
            </w:tcBorders>
          </w:tcPr>
          <w:p w14:paraId="71E02EF4"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40763B3B"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12CB1230" w14:textId="77777777" w:rsidR="00964FFA" w:rsidRPr="00DA7604" w:rsidRDefault="00964FFA" w:rsidP="00964FFA">
            <w:pPr>
              <w:rPr>
                <w:rFonts w:asciiTheme="minorHAnsi" w:hAnsiTheme="minorHAnsi" w:cstheme="minorHAnsi"/>
                <w:b/>
              </w:rPr>
            </w:pPr>
          </w:p>
        </w:tc>
      </w:tr>
      <w:tr w:rsidR="00964FFA" w:rsidRPr="00DA7604" w14:paraId="4D0C6FAE" w14:textId="77777777" w:rsidTr="00541BB0">
        <w:tc>
          <w:tcPr>
            <w:tcW w:w="268" w:type="pct"/>
            <w:tcBorders>
              <w:top w:val="single" w:sz="4" w:space="0" w:color="auto"/>
              <w:left w:val="single" w:sz="4" w:space="0" w:color="auto"/>
              <w:bottom w:val="single" w:sz="4" w:space="0" w:color="auto"/>
              <w:right w:val="nil"/>
            </w:tcBorders>
          </w:tcPr>
          <w:p w14:paraId="04A8CE65" w14:textId="77777777" w:rsidR="00964FFA" w:rsidRDefault="00964FFA" w:rsidP="00964FFA">
            <w:pPr>
              <w:spacing w:before="40" w:after="40"/>
              <w:rPr>
                <w:rFonts w:asciiTheme="minorHAnsi" w:hAnsiTheme="minorHAnsi" w:cstheme="minorHAnsi"/>
              </w:rPr>
            </w:pPr>
            <w:r>
              <w:rPr>
                <w:rFonts w:asciiTheme="minorHAnsi" w:hAnsiTheme="minorHAnsi" w:cstheme="minorHAnsi"/>
              </w:rPr>
              <w:t>47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5B02A6D9" w14:textId="77777777" w:rsidR="00964FFA" w:rsidRDefault="00964FFA" w:rsidP="00964FFA">
            <w:pPr>
              <w:spacing w:before="40" w:after="40"/>
              <w:rPr>
                <w:rFonts w:asciiTheme="minorHAnsi" w:hAnsiTheme="minorHAnsi" w:cstheme="minorHAnsi"/>
              </w:rPr>
            </w:pPr>
            <w:r>
              <w:rPr>
                <w:rFonts w:asciiTheme="minorHAnsi" w:hAnsiTheme="minorHAnsi" w:cstheme="minorHAnsi"/>
              </w:rPr>
              <w:t>Soll bei Krankheitsfällen der Kontakt mit Betroffenen und Angehörigen aufrechterhalten werden? Wenn ja, wie?</w:t>
            </w:r>
          </w:p>
        </w:tc>
        <w:tc>
          <w:tcPr>
            <w:tcW w:w="391" w:type="pct"/>
            <w:tcBorders>
              <w:left w:val="nil"/>
              <w:right w:val="single" w:sz="4" w:space="0" w:color="auto"/>
            </w:tcBorders>
          </w:tcPr>
          <w:p w14:paraId="0FC7A87A"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79971B65"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3502F20B" w14:textId="77777777" w:rsidR="00964FFA" w:rsidRPr="00DA7604" w:rsidRDefault="00964FFA" w:rsidP="00964FFA">
            <w:pPr>
              <w:rPr>
                <w:rFonts w:asciiTheme="minorHAnsi" w:hAnsiTheme="minorHAnsi" w:cstheme="minorHAnsi"/>
                <w:b/>
              </w:rPr>
            </w:pPr>
          </w:p>
        </w:tc>
      </w:tr>
      <w:tr w:rsidR="00964FFA" w:rsidRPr="00DA7604" w14:paraId="4FD41A65" w14:textId="77777777" w:rsidTr="00541BB0">
        <w:tc>
          <w:tcPr>
            <w:tcW w:w="268" w:type="pct"/>
            <w:tcBorders>
              <w:top w:val="single" w:sz="4" w:space="0" w:color="auto"/>
              <w:left w:val="single" w:sz="4" w:space="0" w:color="auto"/>
              <w:bottom w:val="single" w:sz="4" w:space="0" w:color="auto"/>
              <w:right w:val="nil"/>
            </w:tcBorders>
          </w:tcPr>
          <w:p w14:paraId="71253E53" w14:textId="77777777" w:rsidR="00964FFA" w:rsidRDefault="00964FFA" w:rsidP="00964FFA">
            <w:pPr>
              <w:spacing w:before="40" w:after="40"/>
              <w:rPr>
                <w:rFonts w:asciiTheme="minorHAnsi" w:hAnsiTheme="minorHAnsi" w:cstheme="minorHAnsi"/>
              </w:rPr>
            </w:pPr>
            <w:r>
              <w:rPr>
                <w:rFonts w:asciiTheme="minorHAnsi" w:hAnsiTheme="minorHAnsi" w:cstheme="minorHAnsi"/>
              </w:rPr>
              <w:t>48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3CD4E75F" w14:textId="77777777" w:rsidR="00964FFA" w:rsidRPr="00DA7604" w:rsidRDefault="00964FFA" w:rsidP="00964FFA">
            <w:pPr>
              <w:spacing w:before="40" w:after="40"/>
              <w:rPr>
                <w:rFonts w:asciiTheme="minorHAnsi" w:hAnsiTheme="minorHAnsi" w:cstheme="minorHAnsi"/>
              </w:rPr>
            </w:pPr>
            <w:r>
              <w:rPr>
                <w:rFonts w:asciiTheme="minorHAnsi" w:hAnsiTheme="minorHAnsi" w:cstheme="minorHAnsi"/>
              </w:rPr>
              <w:t>Gibt es eine Übersicht mit Informations- und Kontaktstellen, um sich über die laufende Lage zu informieren, z.B. Gemeinden, Krisenstäbe, Regierung, RKI?</w:t>
            </w:r>
          </w:p>
        </w:tc>
        <w:tc>
          <w:tcPr>
            <w:tcW w:w="391" w:type="pct"/>
            <w:tcBorders>
              <w:left w:val="nil"/>
              <w:right w:val="single" w:sz="4" w:space="0" w:color="auto"/>
            </w:tcBorders>
          </w:tcPr>
          <w:p w14:paraId="4EBCECAC"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40D04F10"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1275E4B8" w14:textId="77777777" w:rsidR="00964FFA" w:rsidRPr="00DA7604" w:rsidRDefault="00964FFA" w:rsidP="00964FFA">
            <w:pPr>
              <w:rPr>
                <w:rFonts w:asciiTheme="minorHAnsi" w:hAnsiTheme="minorHAnsi" w:cstheme="minorHAnsi"/>
                <w:b/>
              </w:rPr>
            </w:pPr>
          </w:p>
        </w:tc>
      </w:tr>
      <w:tr w:rsidR="00964FFA" w:rsidRPr="00DA7604" w14:paraId="4C9AFA68" w14:textId="77777777" w:rsidTr="00541BB0">
        <w:tc>
          <w:tcPr>
            <w:tcW w:w="268" w:type="pct"/>
            <w:tcBorders>
              <w:top w:val="single" w:sz="4" w:space="0" w:color="auto"/>
              <w:left w:val="single" w:sz="4" w:space="0" w:color="auto"/>
              <w:bottom w:val="single" w:sz="4" w:space="0" w:color="auto"/>
              <w:right w:val="nil"/>
            </w:tcBorders>
          </w:tcPr>
          <w:p w14:paraId="17056D56" w14:textId="77777777" w:rsidR="00964FFA" w:rsidRDefault="00964FFA" w:rsidP="00964FFA">
            <w:pPr>
              <w:spacing w:before="40" w:after="40"/>
              <w:rPr>
                <w:rFonts w:asciiTheme="minorHAnsi" w:hAnsiTheme="minorHAnsi" w:cstheme="minorHAnsi"/>
              </w:rPr>
            </w:pPr>
            <w:r>
              <w:rPr>
                <w:rFonts w:asciiTheme="minorHAnsi" w:hAnsiTheme="minorHAnsi" w:cstheme="minorHAnsi"/>
              </w:rPr>
              <w:t>49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6402B26" w14:textId="77777777" w:rsidR="00964FFA" w:rsidRDefault="00964FFA" w:rsidP="00964FFA">
            <w:pPr>
              <w:spacing w:before="40" w:after="40"/>
              <w:rPr>
                <w:rFonts w:asciiTheme="minorHAnsi" w:hAnsiTheme="minorHAnsi" w:cstheme="minorHAnsi"/>
              </w:rPr>
            </w:pPr>
            <w:r>
              <w:rPr>
                <w:rFonts w:asciiTheme="minorHAnsi" w:hAnsiTheme="minorHAnsi" w:cstheme="minorHAnsi"/>
              </w:rPr>
              <w:t>Gibt es ggf. eine Übersicht mit Ärzten und Krankenhäusern, die bei Bedarf kontaktiert werden können?</w:t>
            </w:r>
          </w:p>
        </w:tc>
        <w:tc>
          <w:tcPr>
            <w:tcW w:w="391" w:type="pct"/>
            <w:tcBorders>
              <w:left w:val="nil"/>
              <w:right w:val="single" w:sz="4" w:space="0" w:color="auto"/>
            </w:tcBorders>
          </w:tcPr>
          <w:p w14:paraId="26C41F68"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4CF5A103"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062ECDD4" w14:textId="77777777" w:rsidR="00964FFA" w:rsidRPr="00DA7604" w:rsidRDefault="00964FFA" w:rsidP="00964FFA">
            <w:pPr>
              <w:rPr>
                <w:rFonts w:asciiTheme="minorHAnsi" w:hAnsiTheme="minorHAnsi" w:cstheme="minorHAnsi"/>
                <w:b/>
              </w:rPr>
            </w:pPr>
          </w:p>
        </w:tc>
      </w:tr>
      <w:tr w:rsidR="00964FFA" w:rsidRPr="00DA7604" w14:paraId="20464FEF" w14:textId="77777777" w:rsidTr="00541BB0">
        <w:tc>
          <w:tcPr>
            <w:tcW w:w="268" w:type="pct"/>
            <w:tcBorders>
              <w:top w:val="single" w:sz="4" w:space="0" w:color="auto"/>
              <w:left w:val="single" w:sz="4" w:space="0" w:color="auto"/>
              <w:bottom w:val="single" w:sz="4" w:space="0" w:color="auto"/>
              <w:right w:val="nil"/>
            </w:tcBorders>
          </w:tcPr>
          <w:p w14:paraId="7085510E" w14:textId="77777777" w:rsidR="00964FFA" w:rsidRDefault="00964FFA" w:rsidP="00964FFA">
            <w:pPr>
              <w:spacing w:before="40" w:after="40"/>
              <w:rPr>
                <w:rFonts w:asciiTheme="minorHAnsi" w:hAnsiTheme="minorHAnsi" w:cstheme="minorHAnsi"/>
              </w:rPr>
            </w:pPr>
            <w:r>
              <w:rPr>
                <w:rFonts w:asciiTheme="minorHAnsi" w:hAnsiTheme="minorHAnsi" w:cstheme="minorHAnsi"/>
              </w:rPr>
              <w:t>50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458367CB" w14:textId="77777777" w:rsidR="00964FFA" w:rsidRDefault="00964FFA" w:rsidP="00964FFA">
            <w:pPr>
              <w:spacing w:before="40" w:after="40"/>
              <w:rPr>
                <w:rFonts w:asciiTheme="minorHAnsi" w:hAnsiTheme="minorHAnsi" w:cstheme="minorHAnsi"/>
              </w:rPr>
            </w:pPr>
            <w:r>
              <w:rPr>
                <w:rFonts w:asciiTheme="minorHAnsi" w:hAnsiTheme="minorHAnsi" w:cstheme="minorHAnsi"/>
              </w:rPr>
              <w:t>Soll ein interner Krisenstab mit Beschäftigten unterschiedlicher Bereiche eingerichtet werden, der sich um die kontinuierliche Verbesserung der Notfallpläne kümmert?</w:t>
            </w:r>
          </w:p>
        </w:tc>
        <w:tc>
          <w:tcPr>
            <w:tcW w:w="391" w:type="pct"/>
            <w:tcBorders>
              <w:left w:val="nil"/>
              <w:right w:val="single" w:sz="4" w:space="0" w:color="auto"/>
            </w:tcBorders>
          </w:tcPr>
          <w:p w14:paraId="5D31AB30"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55814579"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5B532885" w14:textId="77777777" w:rsidR="00964FFA" w:rsidRPr="00DA7604" w:rsidRDefault="00964FFA" w:rsidP="00964FFA">
            <w:pPr>
              <w:rPr>
                <w:rFonts w:asciiTheme="minorHAnsi" w:hAnsiTheme="minorHAnsi" w:cstheme="minorHAnsi"/>
                <w:b/>
              </w:rPr>
            </w:pPr>
          </w:p>
        </w:tc>
      </w:tr>
      <w:tr w:rsidR="00964FFA" w:rsidRPr="00DA7604" w14:paraId="075B1BB1" w14:textId="77777777" w:rsidTr="00541BB0">
        <w:tc>
          <w:tcPr>
            <w:tcW w:w="268" w:type="pct"/>
            <w:tcBorders>
              <w:top w:val="single" w:sz="4" w:space="0" w:color="auto"/>
              <w:left w:val="single" w:sz="4" w:space="0" w:color="auto"/>
              <w:bottom w:val="single" w:sz="4" w:space="0" w:color="auto"/>
              <w:right w:val="nil"/>
            </w:tcBorders>
          </w:tcPr>
          <w:p w14:paraId="44754097" w14:textId="77777777" w:rsidR="00964FFA" w:rsidRDefault="00964FFA" w:rsidP="00964FFA">
            <w:pPr>
              <w:spacing w:before="40" w:after="40"/>
              <w:rPr>
                <w:rFonts w:asciiTheme="minorHAnsi" w:hAnsiTheme="minorHAnsi" w:cstheme="minorHAnsi"/>
              </w:rPr>
            </w:pPr>
            <w:r>
              <w:rPr>
                <w:rFonts w:asciiTheme="minorHAnsi" w:hAnsiTheme="minorHAnsi" w:cstheme="minorHAnsi"/>
              </w:rPr>
              <w:t>51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613BC69B" w14:textId="77777777" w:rsidR="00964FFA" w:rsidRDefault="00964FFA" w:rsidP="00964FFA">
            <w:pPr>
              <w:spacing w:before="40" w:after="40"/>
              <w:rPr>
                <w:rFonts w:asciiTheme="minorHAnsi" w:hAnsiTheme="minorHAnsi" w:cstheme="minorHAnsi"/>
              </w:rPr>
            </w:pPr>
            <w:r>
              <w:rPr>
                <w:rFonts w:asciiTheme="minorHAnsi" w:hAnsiTheme="minorHAnsi" w:cstheme="minorHAnsi"/>
              </w:rPr>
              <w:t xml:space="preserve">Wer ist für das Krisenmanagement, die Organisation und </w:t>
            </w:r>
            <w:r w:rsidR="00351D52">
              <w:rPr>
                <w:rFonts w:asciiTheme="minorHAnsi" w:hAnsiTheme="minorHAnsi" w:cstheme="minorHAnsi"/>
              </w:rPr>
              <w:t xml:space="preserve">die </w:t>
            </w:r>
            <w:r>
              <w:rPr>
                <w:rFonts w:asciiTheme="minorHAnsi" w:hAnsiTheme="minorHAnsi" w:cstheme="minorHAnsi"/>
              </w:rPr>
              <w:t>Kommunikation verantwortlich?</w:t>
            </w:r>
          </w:p>
        </w:tc>
        <w:tc>
          <w:tcPr>
            <w:tcW w:w="391" w:type="pct"/>
            <w:tcBorders>
              <w:left w:val="nil"/>
              <w:right w:val="single" w:sz="4" w:space="0" w:color="auto"/>
            </w:tcBorders>
          </w:tcPr>
          <w:p w14:paraId="4D3F1BC6"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09195140"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2B4EC151" w14:textId="77777777" w:rsidR="00964FFA" w:rsidRPr="00DA7604" w:rsidRDefault="00964FFA" w:rsidP="00964FFA">
            <w:pPr>
              <w:rPr>
                <w:rFonts w:asciiTheme="minorHAnsi" w:hAnsiTheme="minorHAnsi" w:cstheme="minorHAnsi"/>
                <w:b/>
              </w:rPr>
            </w:pPr>
          </w:p>
        </w:tc>
      </w:tr>
      <w:tr w:rsidR="00964FFA" w:rsidRPr="00DA7604" w14:paraId="4F3485B6" w14:textId="77777777" w:rsidTr="00541BB0">
        <w:tc>
          <w:tcPr>
            <w:tcW w:w="268" w:type="pct"/>
            <w:tcBorders>
              <w:top w:val="single" w:sz="4" w:space="0" w:color="auto"/>
              <w:left w:val="single" w:sz="4" w:space="0" w:color="auto"/>
              <w:bottom w:val="single" w:sz="4" w:space="0" w:color="auto"/>
              <w:right w:val="nil"/>
            </w:tcBorders>
          </w:tcPr>
          <w:p w14:paraId="4D4211EB" w14:textId="77777777" w:rsidR="00964FFA" w:rsidRDefault="00964FFA" w:rsidP="00964FFA">
            <w:pPr>
              <w:spacing w:before="40" w:after="40"/>
              <w:rPr>
                <w:rFonts w:asciiTheme="minorHAnsi" w:hAnsiTheme="minorHAnsi" w:cstheme="minorHAnsi"/>
              </w:rPr>
            </w:pPr>
            <w:r>
              <w:rPr>
                <w:rFonts w:asciiTheme="minorHAnsi" w:hAnsiTheme="minorHAnsi" w:cstheme="minorHAnsi"/>
              </w:rPr>
              <w:t>52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7AB63C2F" w14:textId="77777777" w:rsidR="00964FFA" w:rsidRDefault="00964FFA" w:rsidP="00964FFA">
            <w:pPr>
              <w:spacing w:before="40" w:after="40"/>
              <w:rPr>
                <w:rFonts w:asciiTheme="minorHAnsi" w:hAnsiTheme="minorHAnsi" w:cstheme="minorHAnsi"/>
              </w:rPr>
            </w:pPr>
            <w:r>
              <w:rPr>
                <w:rFonts w:asciiTheme="minorHAnsi" w:hAnsiTheme="minorHAnsi" w:cstheme="minorHAnsi"/>
              </w:rPr>
              <w:t>Wie lässt sich sicherstellen, dass man selbst und auch die Mitarbeiter möglichst keinen Falschmeldungen „aufsitzt“, die ggf. dazu führen, dass sich die Panik weiter ausbreitet?</w:t>
            </w:r>
          </w:p>
        </w:tc>
        <w:tc>
          <w:tcPr>
            <w:tcW w:w="391" w:type="pct"/>
            <w:tcBorders>
              <w:left w:val="nil"/>
              <w:right w:val="single" w:sz="4" w:space="0" w:color="auto"/>
            </w:tcBorders>
          </w:tcPr>
          <w:p w14:paraId="3C2FD2C8"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11B6184D"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11CF0D0E" w14:textId="77777777" w:rsidR="00964FFA" w:rsidRPr="00DA7604" w:rsidRDefault="00964FFA" w:rsidP="00964FFA">
            <w:pPr>
              <w:rPr>
                <w:rFonts w:asciiTheme="minorHAnsi" w:hAnsiTheme="minorHAnsi" w:cstheme="minorHAnsi"/>
                <w:b/>
              </w:rPr>
            </w:pPr>
          </w:p>
        </w:tc>
      </w:tr>
      <w:tr w:rsidR="00964FFA" w:rsidRPr="00DA7604" w14:paraId="2E72939E" w14:textId="77777777" w:rsidTr="00541BB0">
        <w:tc>
          <w:tcPr>
            <w:tcW w:w="268" w:type="pct"/>
            <w:tcBorders>
              <w:top w:val="single" w:sz="4" w:space="0" w:color="auto"/>
              <w:left w:val="single" w:sz="4" w:space="0" w:color="auto"/>
              <w:bottom w:val="single" w:sz="4" w:space="0" w:color="auto"/>
              <w:right w:val="nil"/>
            </w:tcBorders>
          </w:tcPr>
          <w:p w14:paraId="2CFA76BA" w14:textId="77777777" w:rsidR="00964FFA" w:rsidRDefault="00964FFA" w:rsidP="00964FFA">
            <w:pPr>
              <w:spacing w:before="40" w:after="40"/>
              <w:rPr>
                <w:rFonts w:asciiTheme="minorHAnsi" w:hAnsiTheme="minorHAnsi" w:cstheme="minorHAnsi"/>
              </w:rPr>
            </w:pPr>
            <w:r>
              <w:rPr>
                <w:rFonts w:asciiTheme="minorHAnsi" w:hAnsiTheme="minorHAnsi" w:cstheme="minorHAnsi"/>
              </w:rPr>
              <w:t>53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FA98EB8" w14:textId="75230D08" w:rsidR="00964FFA" w:rsidRDefault="00964FFA" w:rsidP="00351D52">
            <w:pPr>
              <w:spacing w:before="40" w:after="40"/>
              <w:rPr>
                <w:rFonts w:asciiTheme="minorHAnsi" w:hAnsiTheme="minorHAnsi" w:cstheme="minorHAnsi"/>
              </w:rPr>
            </w:pPr>
            <w:r>
              <w:rPr>
                <w:rFonts w:asciiTheme="minorHAnsi" w:hAnsiTheme="minorHAnsi" w:cstheme="minorHAnsi"/>
              </w:rPr>
              <w:t>Sollen weitere Informationsquellen genutzt werden, z.B. das</w:t>
            </w:r>
            <w:r w:rsidRPr="006C6B0A">
              <w:rPr>
                <w:rFonts w:asciiTheme="minorHAnsi" w:hAnsiTheme="minorHAnsi" w:cstheme="minorHAnsi"/>
              </w:rPr>
              <w:t xml:space="preserve"> Handbu</w:t>
            </w:r>
            <w:r w:rsidRPr="0076335B">
              <w:rPr>
                <w:rFonts w:asciiTheme="minorHAnsi" w:hAnsiTheme="minorHAnsi" w:cstheme="minorHAnsi"/>
              </w:rPr>
              <w:t>ch Betriebliche Pandemieplanung (</w:t>
            </w:r>
            <w:hyperlink r:id="rId14" w:history="1">
              <w:r w:rsidR="0076335B" w:rsidRPr="0076335B">
                <w:rPr>
                  <w:rFonts w:ascii="Calibri" w:eastAsiaTheme="minorHAnsi" w:hAnsi="Calibri" w:cstheme="minorBidi"/>
                  <w:color w:val="0000FF"/>
                  <w:u w:val="single"/>
                  <w:lang w:eastAsia="en-US"/>
                </w:rPr>
                <w:t>https://www.bbk.bund.de/SharedDocs/Downloads/BBK/DE/Downloads/GesBevS/Handbuch-Betriebl_Pandemieplanung_2_Auflage.html</w:t>
              </w:r>
            </w:hyperlink>
            <w:r w:rsidR="0076335B">
              <w:rPr>
                <w:rFonts w:ascii="Calibri" w:eastAsiaTheme="minorHAnsi" w:hAnsi="Calibri" w:cstheme="minorBidi"/>
                <w:lang w:eastAsia="en-US"/>
              </w:rPr>
              <w:t>)</w:t>
            </w:r>
            <w:bookmarkStart w:id="0" w:name="_GoBack"/>
            <w:bookmarkEnd w:id="0"/>
            <w:r>
              <w:rPr>
                <w:rFonts w:asciiTheme="minorHAnsi" w:hAnsiTheme="minorHAnsi" w:cstheme="minorHAnsi"/>
              </w:rPr>
              <w:t>?</w:t>
            </w:r>
          </w:p>
        </w:tc>
        <w:tc>
          <w:tcPr>
            <w:tcW w:w="391" w:type="pct"/>
            <w:tcBorders>
              <w:left w:val="nil"/>
              <w:right w:val="single" w:sz="4" w:space="0" w:color="auto"/>
            </w:tcBorders>
          </w:tcPr>
          <w:p w14:paraId="46D4F7D1" w14:textId="77777777"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14:paraId="7333F7FF" w14:textId="77777777"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14:paraId="2BBDE122" w14:textId="77777777" w:rsidR="00964FFA" w:rsidRPr="00DA7604" w:rsidRDefault="00964FFA" w:rsidP="00964FFA">
            <w:pPr>
              <w:rPr>
                <w:rFonts w:asciiTheme="minorHAnsi" w:hAnsiTheme="minorHAnsi" w:cstheme="minorHAnsi"/>
                <w:b/>
              </w:rPr>
            </w:pPr>
          </w:p>
        </w:tc>
      </w:tr>
      <w:tr w:rsidR="00A61951" w:rsidRPr="00DA7604" w14:paraId="094B0B66" w14:textId="77777777" w:rsidTr="00541BB0">
        <w:tc>
          <w:tcPr>
            <w:tcW w:w="268" w:type="pct"/>
            <w:tcBorders>
              <w:top w:val="single" w:sz="4" w:space="0" w:color="auto"/>
              <w:left w:val="single" w:sz="4" w:space="0" w:color="auto"/>
              <w:bottom w:val="single" w:sz="4" w:space="0" w:color="auto"/>
              <w:right w:val="nil"/>
            </w:tcBorders>
          </w:tcPr>
          <w:p w14:paraId="7C95EC10" w14:textId="77777777" w:rsidR="00A61951" w:rsidRDefault="00A61951" w:rsidP="00A61951">
            <w:pPr>
              <w:spacing w:before="40" w:after="40"/>
              <w:rPr>
                <w:rFonts w:asciiTheme="minorHAnsi" w:hAnsiTheme="minorHAnsi" w:cstheme="minorHAnsi"/>
              </w:rPr>
            </w:pPr>
            <w:r>
              <w:rPr>
                <w:rFonts w:asciiTheme="minorHAnsi" w:hAnsiTheme="minorHAnsi" w:cstheme="minorHAnsi"/>
              </w:rPr>
              <w:t>54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E8E0F96" w14:textId="77777777" w:rsidR="00A61951" w:rsidRDefault="00A61951" w:rsidP="00A61951">
            <w:pPr>
              <w:spacing w:before="40" w:after="40"/>
              <w:rPr>
                <w:rFonts w:asciiTheme="minorHAnsi" w:hAnsiTheme="minorHAnsi" w:cstheme="minorHAnsi"/>
              </w:rPr>
            </w:pPr>
            <w:r>
              <w:rPr>
                <w:rFonts w:asciiTheme="minorHAnsi" w:hAnsiTheme="minorHAnsi" w:cstheme="minorHAnsi"/>
              </w:rPr>
              <w:t xml:space="preserve">Verfügen eine oder mehrere Vertrauenspersonen über ausreichende Vollmachten, um beim (temporären) Ausfall </w:t>
            </w:r>
            <w:r>
              <w:rPr>
                <w:rFonts w:asciiTheme="minorHAnsi" w:hAnsiTheme="minorHAnsi" w:cstheme="minorHAnsi"/>
              </w:rPr>
              <w:lastRenderedPageBreak/>
              <w:t>des Unternehmers die Vertretung übernehmen zu können?</w:t>
            </w:r>
          </w:p>
        </w:tc>
        <w:tc>
          <w:tcPr>
            <w:tcW w:w="391" w:type="pct"/>
            <w:tcBorders>
              <w:left w:val="nil"/>
              <w:right w:val="single" w:sz="4" w:space="0" w:color="auto"/>
            </w:tcBorders>
          </w:tcPr>
          <w:p w14:paraId="4AF8A504" w14:textId="77777777"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14:paraId="3FDF54C8" w14:textId="77777777"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14:paraId="75C45DAF" w14:textId="77777777" w:rsidR="00A61951" w:rsidRPr="00DA7604" w:rsidRDefault="00A61951" w:rsidP="00A61951">
            <w:pPr>
              <w:rPr>
                <w:rFonts w:asciiTheme="minorHAnsi" w:hAnsiTheme="minorHAnsi" w:cstheme="minorHAnsi"/>
                <w:b/>
              </w:rPr>
            </w:pPr>
          </w:p>
        </w:tc>
      </w:tr>
      <w:tr w:rsidR="00A61951" w:rsidRPr="00DA7604" w14:paraId="6A5C4D8D" w14:textId="77777777" w:rsidTr="00541BB0">
        <w:tc>
          <w:tcPr>
            <w:tcW w:w="268" w:type="pct"/>
            <w:tcBorders>
              <w:top w:val="single" w:sz="4" w:space="0" w:color="auto"/>
              <w:left w:val="single" w:sz="4" w:space="0" w:color="auto"/>
              <w:bottom w:val="single" w:sz="4" w:space="0" w:color="auto"/>
              <w:right w:val="nil"/>
            </w:tcBorders>
          </w:tcPr>
          <w:p w14:paraId="1F00EF3F" w14:textId="77777777" w:rsidR="00A61951" w:rsidRDefault="00A61951" w:rsidP="00A61951">
            <w:pPr>
              <w:spacing w:before="40" w:after="40"/>
              <w:rPr>
                <w:rFonts w:asciiTheme="minorHAnsi" w:hAnsiTheme="minorHAnsi" w:cstheme="minorHAnsi"/>
              </w:rPr>
            </w:pPr>
            <w:r>
              <w:rPr>
                <w:rFonts w:asciiTheme="minorHAnsi" w:hAnsiTheme="minorHAnsi" w:cstheme="minorHAnsi"/>
              </w:rPr>
              <w:t>55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01E6F74B" w14:textId="7AC36B58" w:rsidR="00A61951" w:rsidRDefault="00A61951" w:rsidP="00351D52">
            <w:pPr>
              <w:spacing w:before="40" w:after="40"/>
              <w:rPr>
                <w:rFonts w:asciiTheme="minorHAnsi" w:hAnsiTheme="minorHAnsi" w:cstheme="minorHAnsi"/>
              </w:rPr>
            </w:pPr>
            <w:r>
              <w:rPr>
                <w:rFonts w:asciiTheme="minorHAnsi" w:hAnsiTheme="minorHAnsi" w:cstheme="minorHAnsi"/>
              </w:rPr>
              <w:t xml:space="preserve">Gibt es einen Notfallkoffer oder </w:t>
            </w:r>
            <w:r w:rsidR="00351D52">
              <w:rPr>
                <w:rFonts w:asciiTheme="minorHAnsi" w:hAnsiTheme="minorHAnsi" w:cstheme="minorHAnsi"/>
              </w:rPr>
              <w:t>-</w:t>
            </w:r>
            <w:r>
              <w:rPr>
                <w:rFonts w:asciiTheme="minorHAnsi" w:hAnsiTheme="minorHAnsi" w:cstheme="minorHAnsi"/>
              </w:rPr>
              <w:t>ordner, der bei der Risikoeinschätzung und Krisenbewältigung helfen kann</w:t>
            </w:r>
            <w:r w:rsidR="00351D52">
              <w:rPr>
                <w:rFonts w:asciiTheme="minorHAnsi" w:hAnsiTheme="minorHAnsi" w:cstheme="minorHAnsi"/>
              </w:rPr>
              <w:t xml:space="preserve">? </w:t>
            </w:r>
          </w:p>
        </w:tc>
        <w:tc>
          <w:tcPr>
            <w:tcW w:w="391" w:type="pct"/>
            <w:tcBorders>
              <w:left w:val="nil"/>
              <w:right w:val="single" w:sz="4" w:space="0" w:color="auto"/>
            </w:tcBorders>
          </w:tcPr>
          <w:p w14:paraId="14A99C97" w14:textId="77777777"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14:paraId="49E90401" w14:textId="77777777"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14:paraId="0B4B7F38" w14:textId="77777777" w:rsidR="00A61951" w:rsidRPr="00DA7604" w:rsidRDefault="00A61951" w:rsidP="00A61951">
            <w:pPr>
              <w:rPr>
                <w:rFonts w:asciiTheme="minorHAnsi" w:hAnsiTheme="minorHAnsi" w:cstheme="minorHAnsi"/>
                <w:b/>
              </w:rPr>
            </w:pPr>
          </w:p>
        </w:tc>
      </w:tr>
      <w:tr w:rsidR="00A61951" w:rsidRPr="00DA7604" w14:paraId="1B495DA6" w14:textId="77777777" w:rsidTr="00541BB0">
        <w:tc>
          <w:tcPr>
            <w:tcW w:w="268" w:type="pct"/>
            <w:tcBorders>
              <w:top w:val="single" w:sz="4" w:space="0" w:color="auto"/>
              <w:left w:val="single" w:sz="4" w:space="0" w:color="auto"/>
              <w:bottom w:val="single" w:sz="4" w:space="0" w:color="auto"/>
              <w:right w:val="nil"/>
            </w:tcBorders>
          </w:tcPr>
          <w:p w14:paraId="7217FBA0" w14:textId="77777777" w:rsidR="00A61951" w:rsidRDefault="00A61951" w:rsidP="00A61951">
            <w:pPr>
              <w:spacing w:before="40" w:after="40"/>
              <w:rPr>
                <w:rFonts w:asciiTheme="minorHAnsi" w:hAnsiTheme="minorHAnsi" w:cstheme="minorHAnsi"/>
              </w:rPr>
            </w:pPr>
            <w:r>
              <w:rPr>
                <w:rFonts w:asciiTheme="minorHAnsi" w:hAnsiTheme="minorHAnsi" w:cstheme="minorHAnsi"/>
              </w:rPr>
              <w:t>56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D1D2E6D" w14:textId="77777777" w:rsidR="00A61951" w:rsidRDefault="00A61951" w:rsidP="00A61951">
            <w:pPr>
              <w:spacing w:before="40" w:after="40"/>
              <w:rPr>
                <w:rFonts w:asciiTheme="minorHAnsi" w:hAnsiTheme="minorHAnsi" w:cstheme="minorHAnsi"/>
              </w:rPr>
            </w:pPr>
            <w:r>
              <w:rPr>
                <w:rFonts w:asciiTheme="minorHAnsi" w:hAnsiTheme="minorHAnsi" w:cstheme="minorHAnsi"/>
              </w:rPr>
              <w:t>Wird der aktuelle Versicherungsschutz geprüft, ob er auch eine Absicherung gegen Folgen einer Pandemie enthält</w:t>
            </w:r>
            <w:r w:rsidR="00351D52">
              <w:rPr>
                <w:rFonts w:asciiTheme="minorHAnsi" w:hAnsiTheme="minorHAnsi" w:cstheme="minorHAnsi"/>
              </w:rPr>
              <w:t>,</w:t>
            </w:r>
            <w:r>
              <w:rPr>
                <w:rFonts w:asciiTheme="minorHAnsi" w:hAnsiTheme="minorHAnsi" w:cstheme="minorHAnsi"/>
              </w:rPr>
              <w:t xml:space="preserve"> bzw. wird geprüft, ob sich eine solche Versicherung künftig nach Corona nachholen lässt?</w:t>
            </w:r>
          </w:p>
        </w:tc>
        <w:tc>
          <w:tcPr>
            <w:tcW w:w="391" w:type="pct"/>
            <w:tcBorders>
              <w:left w:val="nil"/>
              <w:right w:val="single" w:sz="4" w:space="0" w:color="auto"/>
            </w:tcBorders>
          </w:tcPr>
          <w:p w14:paraId="038AC479" w14:textId="77777777"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14:paraId="7DA00442" w14:textId="77777777"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14:paraId="7ED061EB" w14:textId="77777777" w:rsidR="00A61951" w:rsidRPr="00DA7604" w:rsidRDefault="00A61951" w:rsidP="00A61951">
            <w:pPr>
              <w:rPr>
                <w:rFonts w:asciiTheme="minorHAnsi" w:hAnsiTheme="minorHAnsi" w:cstheme="minorHAnsi"/>
                <w:b/>
              </w:rPr>
            </w:pPr>
          </w:p>
        </w:tc>
      </w:tr>
      <w:tr w:rsidR="00A61951" w:rsidRPr="00DA7604" w14:paraId="62AE6E3E" w14:textId="77777777" w:rsidTr="00541BB0">
        <w:tc>
          <w:tcPr>
            <w:tcW w:w="268" w:type="pct"/>
            <w:tcBorders>
              <w:top w:val="single" w:sz="4" w:space="0" w:color="auto"/>
              <w:left w:val="single" w:sz="4" w:space="0" w:color="auto"/>
              <w:bottom w:val="single" w:sz="4" w:space="0" w:color="auto"/>
              <w:right w:val="nil"/>
            </w:tcBorders>
          </w:tcPr>
          <w:p w14:paraId="689A64B8" w14:textId="77777777" w:rsidR="00A61951" w:rsidRDefault="00A61951" w:rsidP="00A61951">
            <w:pPr>
              <w:spacing w:before="40" w:after="40"/>
              <w:rPr>
                <w:rFonts w:asciiTheme="minorHAnsi" w:hAnsiTheme="minorHAnsi" w:cstheme="minorHAnsi"/>
              </w:rPr>
            </w:pPr>
            <w:r>
              <w:rPr>
                <w:rFonts w:asciiTheme="minorHAnsi" w:hAnsiTheme="minorHAnsi" w:cstheme="minorHAnsi"/>
              </w:rPr>
              <w:t>57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0616E8A0" w14:textId="77777777" w:rsidR="00A61951" w:rsidRDefault="00A61951" w:rsidP="00A61951">
            <w:pPr>
              <w:spacing w:before="40" w:after="40"/>
              <w:rPr>
                <w:rFonts w:asciiTheme="minorHAnsi" w:hAnsiTheme="minorHAnsi" w:cstheme="minorHAnsi"/>
              </w:rPr>
            </w:pPr>
            <w:r>
              <w:rPr>
                <w:rFonts w:asciiTheme="minorHAnsi" w:hAnsiTheme="minorHAnsi" w:cstheme="minorHAnsi"/>
              </w:rPr>
              <w:t>Werden die Umsatz-, Gewinn- und Liquiditätsplanungen auch für das kommende Jahr geprüft und (nach unten) angepasst?</w:t>
            </w:r>
          </w:p>
        </w:tc>
        <w:tc>
          <w:tcPr>
            <w:tcW w:w="391" w:type="pct"/>
            <w:tcBorders>
              <w:left w:val="nil"/>
              <w:right w:val="single" w:sz="4" w:space="0" w:color="auto"/>
            </w:tcBorders>
          </w:tcPr>
          <w:p w14:paraId="37E6E651" w14:textId="77777777"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14:paraId="301E8100" w14:textId="77777777"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14:paraId="1D47B318" w14:textId="77777777" w:rsidR="00A61951" w:rsidRPr="00DA7604" w:rsidRDefault="00A61951" w:rsidP="00A61951">
            <w:pPr>
              <w:rPr>
                <w:rFonts w:asciiTheme="minorHAnsi" w:hAnsiTheme="minorHAnsi" w:cstheme="minorHAnsi"/>
                <w:b/>
              </w:rPr>
            </w:pPr>
          </w:p>
        </w:tc>
      </w:tr>
      <w:tr w:rsidR="00A61951" w:rsidRPr="00DA7604" w14:paraId="13AEBFE4" w14:textId="77777777" w:rsidTr="00541BB0">
        <w:tc>
          <w:tcPr>
            <w:tcW w:w="268" w:type="pct"/>
            <w:tcBorders>
              <w:top w:val="single" w:sz="4" w:space="0" w:color="auto"/>
              <w:left w:val="single" w:sz="4" w:space="0" w:color="auto"/>
              <w:bottom w:val="single" w:sz="4" w:space="0" w:color="auto"/>
              <w:right w:val="nil"/>
            </w:tcBorders>
          </w:tcPr>
          <w:p w14:paraId="58C82826" w14:textId="77777777" w:rsidR="00A61951" w:rsidRDefault="00A61951" w:rsidP="00A61951">
            <w:pPr>
              <w:spacing w:before="40" w:after="40"/>
              <w:rPr>
                <w:rFonts w:asciiTheme="minorHAnsi" w:hAnsiTheme="minorHAnsi" w:cstheme="minorHAnsi"/>
              </w:rPr>
            </w:pPr>
            <w:r>
              <w:rPr>
                <w:rFonts w:asciiTheme="minorHAnsi" w:hAnsiTheme="minorHAnsi" w:cstheme="minorHAnsi"/>
              </w:rPr>
              <w:t>58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11B91BAA" w14:textId="77777777" w:rsidR="00A61951" w:rsidRDefault="00A61951" w:rsidP="00A61951">
            <w:pPr>
              <w:spacing w:before="40" w:after="40"/>
              <w:rPr>
                <w:rFonts w:asciiTheme="minorHAnsi" w:hAnsiTheme="minorHAnsi" w:cstheme="minorHAnsi"/>
              </w:rPr>
            </w:pPr>
            <w:r>
              <w:rPr>
                <w:rFonts w:asciiTheme="minorHAnsi" w:hAnsiTheme="minorHAnsi" w:cstheme="minorHAnsi"/>
              </w:rPr>
              <w:t>Wird für die aktuelle, aber auch die künftige Lage geprüft, welche Abläufe sich kurzfristig weiter automatisieren lassen?</w:t>
            </w:r>
          </w:p>
        </w:tc>
        <w:tc>
          <w:tcPr>
            <w:tcW w:w="391" w:type="pct"/>
            <w:tcBorders>
              <w:left w:val="nil"/>
              <w:right w:val="single" w:sz="4" w:space="0" w:color="auto"/>
            </w:tcBorders>
          </w:tcPr>
          <w:p w14:paraId="056704C7" w14:textId="77777777"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14:paraId="5C2F0CB9" w14:textId="77777777"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14:paraId="14080B86" w14:textId="77777777" w:rsidR="00A61951" w:rsidRPr="00DA7604" w:rsidRDefault="00A61951" w:rsidP="00A61951">
            <w:pPr>
              <w:rPr>
                <w:rFonts w:asciiTheme="minorHAnsi" w:hAnsiTheme="minorHAnsi" w:cstheme="minorHAnsi"/>
                <w:b/>
              </w:rPr>
            </w:pPr>
          </w:p>
        </w:tc>
      </w:tr>
      <w:tr w:rsidR="00A61951" w:rsidRPr="00DA7604" w14:paraId="4EA02C2B" w14:textId="77777777" w:rsidTr="00541BB0">
        <w:tc>
          <w:tcPr>
            <w:tcW w:w="268" w:type="pct"/>
            <w:tcBorders>
              <w:top w:val="single" w:sz="4" w:space="0" w:color="auto"/>
              <w:left w:val="single" w:sz="4" w:space="0" w:color="auto"/>
              <w:bottom w:val="single" w:sz="4" w:space="0" w:color="auto"/>
              <w:right w:val="nil"/>
            </w:tcBorders>
          </w:tcPr>
          <w:p w14:paraId="320447C0" w14:textId="77777777" w:rsidR="00A61951" w:rsidRDefault="00A61951" w:rsidP="00A61951">
            <w:pPr>
              <w:spacing w:before="40" w:after="40"/>
              <w:rPr>
                <w:rFonts w:asciiTheme="minorHAnsi" w:hAnsiTheme="minorHAnsi" w:cstheme="minorHAnsi"/>
              </w:rPr>
            </w:pPr>
            <w:r>
              <w:rPr>
                <w:rFonts w:asciiTheme="minorHAnsi" w:hAnsiTheme="minorHAnsi" w:cstheme="minorHAnsi"/>
              </w:rPr>
              <w:t>59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694153E2" w14:textId="77777777" w:rsidR="00A61951" w:rsidRDefault="00A61951" w:rsidP="00A61951">
            <w:pPr>
              <w:spacing w:before="40" w:after="40"/>
              <w:rPr>
                <w:rFonts w:asciiTheme="minorHAnsi" w:hAnsiTheme="minorHAnsi" w:cstheme="minorHAnsi"/>
              </w:rPr>
            </w:pPr>
            <w:r>
              <w:rPr>
                <w:rFonts w:asciiTheme="minorHAnsi" w:hAnsiTheme="minorHAnsi" w:cstheme="minorHAnsi"/>
              </w:rPr>
              <w:t>Welche Konsequenzen lassen sich hieraus ableiten</w:t>
            </w:r>
            <w:r w:rsidR="00351D52">
              <w:rPr>
                <w:rFonts w:asciiTheme="minorHAnsi" w:hAnsiTheme="minorHAnsi" w:cstheme="minorHAnsi"/>
              </w:rPr>
              <w:t>? G</w:t>
            </w:r>
            <w:r>
              <w:rPr>
                <w:rFonts w:asciiTheme="minorHAnsi" w:hAnsiTheme="minorHAnsi" w:cstheme="minorHAnsi"/>
              </w:rPr>
              <w:t>ibt es Möglichkeiten, schon heute aktiv zu werden, z.B. Abbau von Kapazitäten, Personaländerungen, weitere Überprüfung der Notwendigkeit von Investitionen?</w:t>
            </w:r>
          </w:p>
        </w:tc>
        <w:tc>
          <w:tcPr>
            <w:tcW w:w="391" w:type="pct"/>
            <w:tcBorders>
              <w:left w:val="nil"/>
              <w:right w:val="single" w:sz="4" w:space="0" w:color="auto"/>
            </w:tcBorders>
          </w:tcPr>
          <w:p w14:paraId="0A3BFBB7" w14:textId="77777777"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14:paraId="3A346390" w14:textId="77777777"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14:paraId="06DC5B1D" w14:textId="77777777" w:rsidR="00A61951" w:rsidRPr="00DA7604" w:rsidRDefault="00A61951" w:rsidP="00A61951">
            <w:pPr>
              <w:rPr>
                <w:rFonts w:asciiTheme="minorHAnsi" w:hAnsiTheme="minorHAnsi" w:cstheme="minorHAnsi"/>
                <w:b/>
              </w:rPr>
            </w:pPr>
          </w:p>
        </w:tc>
      </w:tr>
      <w:tr w:rsidR="00A61951" w:rsidRPr="00DA7604" w14:paraId="7C1F9F50" w14:textId="77777777" w:rsidTr="00541BB0">
        <w:tc>
          <w:tcPr>
            <w:tcW w:w="268" w:type="pct"/>
            <w:tcBorders>
              <w:top w:val="single" w:sz="4" w:space="0" w:color="auto"/>
              <w:left w:val="single" w:sz="4" w:space="0" w:color="auto"/>
              <w:bottom w:val="single" w:sz="4" w:space="0" w:color="auto"/>
              <w:right w:val="nil"/>
            </w:tcBorders>
          </w:tcPr>
          <w:p w14:paraId="71CB5625" w14:textId="77777777" w:rsidR="00A61951" w:rsidRDefault="00A61951" w:rsidP="00A61951">
            <w:pPr>
              <w:spacing w:before="40" w:after="40"/>
              <w:rPr>
                <w:rFonts w:asciiTheme="minorHAnsi" w:hAnsiTheme="minorHAnsi" w:cstheme="minorHAnsi"/>
              </w:rPr>
            </w:pPr>
            <w:r>
              <w:rPr>
                <w:rFonts w:asciiTheme="minorHAnsi" w:hAnsiTheme="minorHAnsi" w:cstheme="minorHAnsi"/>
              </w:rPr>
              <w:t>60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14:paraId="20B4B232" w14:textId="46455741" w:rsidR="00A61951" w:rsidRDefault="00A61951" w:rsidP="00351D52">
            <w:pPr>
              <w:spacing w:before="40" w:after="40"/>
              <w:rPr>
                <w:rFonts w:asciiTheme="minorHAnsi" w:hAnsiTheme="minorHAnsi" w:cstheme="minorHAnsi"/>
              </w:rPr>
            </w:pPr>
            <w:r>
              <w:rPr>
                <w:rFonts w:asciiTheme="minorHAnsi" w:hAnsiTheme="minorHAnsi" w:cstheme="minorHAnsi"/>
              </w:rPr>
              <w:t>Wird regelmäßig geprüft, ob es neue Informationen zu Ver</w:t>
            </w:r>
            <w:r w:rsidRPr="006C6B0A">
              <w:rPr>
                <w:rFonts w:asciiTheme="minorHAnsi" w:hAnsiTheme="minorHAnsi" w:cstheme="minorHAnsi"/>
              </w:rPr>
              <w:t>haltensweisen u.</w:t>
            </w:r>
            <w:r w:rsidR="00351D52" w:rsidRPr="006C6B0A">
              <w:rPr>
                <w:rFonts w:asciiTheme="minorHAnsi" w:hAnsiTheme="minorHAnsi" w:cstheme="minorHAnsi"/>
              </w:rPr>
              <w:t xml:space="preserve"> Ä</w:t>
            </w:r>
            <w:r w:rsidRPr="006C6B0A">
              <w:rPr>
                <w:rFonts w:asciiTheme="minorHAnsi" w:hAnsiTheme="minorHAnsi" w:cstheme="minorHAnsi"/>
              </w:rPr>
              <w:t>. gibt, z.B. beim Auswärtigen Amt (</w:t>
            </w:r>
            <w:hyperlink r:id="rId15" w:history="1">
              <w:r w:rsidR="006C6B0A" w:rsidRPr="006C6B0A">
                <w:rPr>
                  <w:rFonts w:ascii="Calibri" w:eastAsiaTheme="minorHAnsi" w:hAnsi="Calibri" w:cstheme="minorBidi"/>
                  <w:color w:val="0000FF"/>
                  <w:u w:val="single"/>
                  <w:lang w:eastAsia="en-US"/>
                </w:rPr>
                <w:t>https://www.auswaertiges-amt.de/de/ReiseUndSicherheit/covid-19/2296762?isLocal=false&amp;isPreview=false</w:t>
              </w:r>
            </w:hyperlink>
            <w:r w:rsidR="00351D52" w:rsidRPr="006C6B0A">
              <w:rPr>
                <w:rFonts w:asciiTheme="minorHAnsi" w:hAnsiTheme="minorHAnsi" w:cstheme="minorHAnsi"/>
              </w:rPr>
              <w:t xml:space="preserve">) </w:t>
            </w:r>
            <w:r w:rsidR="006C6B0A">
              <w:rPr>
                <w:rFonts w:asciiTheme="minorHAnsi" w:hAnsiTheme="minorHAnsi" w:cstheme="minorHAnsi"/>
              </w:rPr>
              <w:t>o</w:t>
            </w:r>
            <w:r w:rsidRPr="006C6B0A">
              <w:rPr>
                <w:rFonts w:asciiTheme="minorHAnsi" w:hAnsiTheme="minorHAnsi" w:cstheme="minorHAnsi"/>
              </w:rPr>
              <w:t>der dem Robert Koch Institut (</w:t>
            </w:r>
            <w:hyperlink r:id="rId16" w:history="1">
              <w:r w:rsidR="006C6B0A" w:rsidRPr="006C6B0A">
                <w:rPr>
                  <w:rFonts w:ascii="Calibri" w:eastAsiaTheme="minorHAnsi" w:hAnsi="Calibri" w:cstheme="minorBidi"/>
                  <w:color w:val="0000FF"/>
                  <w:u w:val="single"/>
                  <w:lang w:eastAsia="en-US"/>
                </w:rPr>
                <w:t>https://www.rki.de/DE/Content/InfAZ/N/Neuartiges_Coronavirus/nCoV.html</w:t>
              </w:r>
            </w:hyperlink>
            <w:r w:rsidR="00351D52">
              <w:rPr>
                <w:rFonts w:asciiTheme="minorHAnsi" w:hAnsiTheme="minorHAnsi" w:cstheme="minorHAnsi"/>
              </w:rPr>
              <w:t>)?</w:t>
            </w:r>
          </w:p>
        </w:tc>
        <w:tc>
          <w:tcPr>
            <w:tcW w:w="391" w:type="pct"/>
            <w:tcBorders>
              <w:left w:val="nil"/>
              <w:bottom w:val="single" w:sz="4" w:space="0" w:color="auto"/>
              <w:right w:val="single" w:sz="4" w:space="0" w:color="auto"/>
            </w:tcBorders>
          </w:tcPr>
          <w:p w14:paraId="4F24D93E" w14:textId="77777777" w:rsidR="00A61951" w:rsidRPr="00DA7604" w:rsidRDefault="00A61951" w:rsidP="00A61951">
            <w:pPr>
              <w:rPr>
                <w:rFonts w:asciiTheme="minorHAnsi" w:hAnsiTheme="minorHAnsi" w:cstheme="minorHAnsi"/>
                <w:b/>
              </w:rPr>
            </w:pPr>
          </w:p>
        </w:tc>
        <w:tc>
          <w:tcPr>
            <w:tcW w:w="391" w:type="pct"/>
            <w:tcBorders>
              <w:left w:val="nil"/>
              <w:bottom w:val="single" w:sz="4" w:space="0" w:color="auto"/>
              <w:right w:val="single" w:sz="4" w:space="0" w:color="auto"/>
            </w:tcBorders>
          </w:tcPr>
          <w:p w14:paraId="53AEF863" w14:textId="77777777" w:rsidR="00A61951" w:rsidRPr="00DA7604" w:rsidRDefault="00A61951" w:rsidP="00A61951">
            <w:pPr>
              <w:rPr>
                <w:rFonts w:asciiTheme="minorHAnsi" w:hAnsiTheme="minorHAnsi" w:cstheme="minorHAnsi"/>
                <w:b/>
              </w:rPr>
            </w:pPr>
          </w:p>
        </w:tc>
        <w:tc>
          <w:tcPr>
            <w:tcW w:w="1249" w:type="pct"/>
            <w:tcBorders>
              <w:left w:val="nil"/>
              <w:bottom w:val="single" w:sz="4" w:space="0" w:color="auto"/>
              <w:right w:val="single" w:sz="4" w:space="0" w:color="auto"/>
            </w:tcBorders>
          </w:tcPr>
          <w:p w14:paraId="7A7BD823" w14:textId="77777777" w:rsidR="00A61951" w:rsidRPr="00DA7604" w:rsidRDefault="00A61951" w:rsidP="00A61951">
            <w:pPr>
              <w:rPr>
                <w:rFonts w:asciiTheme="minorHAnsi" w:hAnsiTheme="minorHAnsi" w:cstheme="minorHAnsi"/>
                <w:b/>
              </w:rPr>
            </w:pPr>
          </w:p>
        </w:tc>
      </w:tr>
    </w:tbl>
    <w:p w14:paraId="642FAFC7" w14:textId="77777777" w:rsidR="001A05B7" w:rsidRDefault="001A05B7" w:rsidP="00421187">
      <w:pPr>
        <w:rPr>
          <w:rFonts w:asciiTheme="minorHAnsi" w:hAnsiTheme="minorHAnsi" w:cstheme="minorHAnsi"/>
        </w:rPr>
      </w:pPr>
    </w:p>
    <w:sectPr w:rsidR="001A05B7" w:rsidSect="004E1B51">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E0E1" w14:textId="77777777" w:rsidR="00F21774" w:rsidRDefault="00F21774" w:rsidP="00D108E1">
      <w:r>
        <w:separator/>
      </w:r>
    </w:p>
  </w:endnote>
  <w:endnote w:type="continuationSeparator" w:id="0">
    <w:p w14:paraId="305EAC83" w14:textId="77777777" w:rsidR="00F21774" w:rsidRDefault="00F21774" w:rsidP="00D1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0AD9" w14:textId="077B9E60" w:rsidR="00E25E9B" w:rsidRPr="00DA7604" w:rsidRDefault="00E25E9B" w:rsidP="00D108E1">
    <w:pPr>
      <w:pStyle w:val="Fuzeile"/>
      <w:tabs>
        <w:tab w:val="clear" w:pos="4536"/>
        <w:tab w:val="clear" w:pos="9072"/>
        <w:tab w:val="left" w:pos="5670"/>
        <w:tab w:val="left" w:pos="7371"/>
      </w:tabs>
      <w:jc w:val="right"/>
      <w:rPr>
        <w:rFonts w:asciiTheme="minorHAnsi" w:hAnsiTheme="minorHAnsi" w:cstheme="minorHAnsi"/>
        <w:color w:val="808080" w:themeColor="background1" w:themeShade="80"/>
      </w:rPr>
    </w:pPr>
    <w:r w:rsidRPr="00DA7604">
      <w:rPr>
        <w:rFonts w:asciiTheme="minorHAnsi" w:hAnsiTheme="minorHAnsi" w:cstheme="minorHAnsi"/>
        <w:color w:val="808080" w:themeColor="background1" w:themeShade="80"/>
      </w:rPr>
      <w:tab/>
      <w:t xml:space="preserve">Seite </w:t>
    </w:r>
    <w:r w:rsidRPr="00DA7604">
      <w:rPr>
        <w:rStyle w:val="Seitenzahl"/>
        <w:rFonts w:asciiTheme="minorHAnsi" w:hAnsiTheme="minorHAnsi" w:cstheme="minorHAnsi"/>
        <w:color w:val="808080" w:themeColor="background1" w:themeShade="80"/>
      </w:rPr>
      <w:fldChar w:fldCharType="begin"/>
    </w:r>
    <w:r w:rsidRPr="00DA7604">
      <w:rPr>
        <w:rStyle w:val="Seitenzahl"/>
        <w:rFonts w:asciiTheme="minorHAnsi" w:hAnsiTheme="minorHAnsi" w:cstheme="minorHAnsi"/>
        <w:color w:val="808080" w:themeColor="background1" w:themeShade="80"/>
      </w:rPr>
      <w:instrText xml:space="preserve"> PAGE </w:instrText>
    </w:r>
    <w:r w:rsidRPr="00DA7604">
      <w:rPr>
        <w:rStyle w:val="Seitenzahl"/>
        <w:rFonts w:asciiTheme="minorHAnsi" w:hAnsiTheme="minorHAnsi" w:cstheme="minorHAnsi"/>
        <w:color w:val="808080" w:themeColor="background1" w:themeShade="80"/>
      </w:rPr>
      <w:fldChar w:fldCharType="separate"/>
    </w:r>
    <w:r>
      <w:rPr>
        <w:rStyle w:val="Seitenzahl"/>
        <w:rFonts w:asciiTheme="minorHAnsi" w:hAnsiTheme="minorHAnsi" w:cstheme="minorHAnsi"/>
        <w:noProof/>
        <w:color w:val="808080" w:themeColor="background1" w:themeShade="80"/>
      </w:rPr>
      <w:t>6</w:t>
    </w:r>
    <w:r w:rsidRPr="00DA7604">
      <w:rPr>
        <w:rStyle w:val="Seitenzahl"/>
        <w:rFonts w:asciiTheme="minorHAnsi" w:hAnsiTheme="minorHAnsi" w:cstheme="minorHAnsi"/>
        <w:color w:val="808080" w:themeColor="background1" w:themeShade="80"/>
      </w:rPr>
      <w:fldChar w:fldCharType="end"/>
    </w:r>
    <w:r w:rsidRPr="00DA7604">
      <w:rPr>
        <w:rStyle w:val="Seitenzahl"/>
        <w:rFonts w:asciiTheme="minorHAnsi" w:hAnsiTheme="minorHAnsi" w:cstheme="minorHAnsi"/>
        <w:color w:val="808080" w:themeColor="background1" w:themeShade="80"/>
      </w:rPr>
      <w:t xml:space="preserve"> von </w:t>
    </w:r>
    <w:r w:rsidRPr="00DA7604">
      <w:rPr>
        <w:rStyle w:val="Seitenzahl"/>
        <w:rFonts w:asciiTheme="minorHAnsi" w:hAnsiTheme="minorHAnsi" w:cstheme="minorHAnsi"/>
        <w:color w:val="808080" w:themeColor="background1" w:themeShade="80"/>
      </w:rPr>
      <w:fldChar w:fldCharType="begin"/>
    </w:r>
    <w:r w:rsidRPr="00DA7604">
      <w:rPr>
        <w:rStyle w:val="Seitenzahl"/>
        <w:rFonts w:asciiTheme="minorHAnsi" w:hAnsiTheme="minorHAnsi" w:cstheme="minorHAnsi"/>
        <w:color w:val="808080" w:themeColor="background1" w:themeShade="80"/>
      </w:rPr>
      <w:instrText xml:space="preserve"> NUMPAGES </w:instrText>
    </w:r>
    <w:r w:rsidRPr="00DA7604">
      <w:rPr>
        <w:rStyle w:val="Seitenzahl"/>
        <w:rFonts w:asciiTheme="minorHAnsi" w:hAnsiTheme="minorHAnsi" w:cstheme="minorHAnsi"/>
        <w:color w:val="808080" w:themeColor="background1" w:themeShade="80"/>
      </w:rPr>
      <w:fldChar w:fldCharType="separate"/>
    </w:r>
    <w:r>
      <w:rPr>
        <w:rStyle w:val="Seitenzahl"/>
        <w:rFonts w:asciiTheme="minorHAnsi" w:hAnsiTheme="minorHAnsi" w:cstheme="minorHAnsi"/>
        <w:noProof/>
        <w:color w:val="808080" w:themeColor="background1" w:themeShade="80"/>
      </w:rPr>
      <w:t>6</w:t>
    </w:r>
    <w:r w:rsidRPr="00DA7604">
      <w:rPr>
        <w:rStyle w:val="Seitenzahl"/>
        <w:rFonts w:asciiTheme="minorHAnsi" w:hAnsiTheme="minorHAnsi" w:cstheme="minorHAnsi"/>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21EA" w14:textId="77777777" w:rsidR="00F21774" w:rsidRDefault="00F21774" w:rsidP="00D108E1">
      <w:r>
        <w:separator/>
      </w:r>
    </w:p>
  </w:footnote>
  <w:footnote w:type="continuationSeparator" w:id="0">
    <w:p w14:paraId="24983C85" w14:textId="77777777" w:rsidR="00F21774" w:rsidRDefault="00F21774" w:rsidP="00D1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81"/>
    <w:rsid w:val="00032A26"/>
    <w:rsid w:val="0007558B"/>
    <w:rsid w:val="000C4B38"/>
    <w:rsid w:val="000F370F"/>
    <w:rsid w:val="00191E31"/>
    <w:rsid w:val="001A05B7"/>
    <w:rsid w:val="001C5FF5"/>
    <w:rsid w:val="001D4A16"/>
    <w:rsid w:val="001E3BE5"/>
    <w:rsid w:val="00252B67"/>
    <w:rsid w:val="002539E1"/>
    <w:rsid w:val="002646AB"/>
    <w:rsid w:val="00264ED4"/>
    <w:rsid w:val="00273D33"/>
    <w:rsid w:val="0028029C"/>
    <w:rsid w:val="0029369B"/>
    <w:rsid w:val="00296894"/>
    <w:rsid w:val="002A3453"/>
    <w:rsid w:val="002B0199"/>
    <w:rsid w:val="002B3E88"/>
    <w:rsid w:val="002B5190"/>
    <w:rsid w:val="002D3B4C"/>
    <w:rsid w:val="002D4E4C"/>
    <w:rsid w:val="002F2692"/>
    <w:rsid w:val="002F2EB7"/>
    <w:rsid w:val="00303814"/>
    <w:rsid w:val="003239AF"/>
    <w:rsid w:val="00333F6B"/>
    <w:rsid w:val="00351D52"/>
    <w:rsid w:val="003B50A5"/>
    <w:rsid w:val="0040728A"/>
    <w:rsid w:val="00421187"/>
    <w:rsid w:val="004301D9"/>
    <w:rsid w:val="00442F97"/>
    <w:rsid w:val="00452561"/>
    <w:rsid w:val="004C11FD"/>
    <w:rsid w:val="004C36F0"/>
    <w:rsid w:val="004D2C81"/>
    <w:rsid w:val="004E1B51"/>
    <w:rsid w:val="004E2E07"/>
    <w:rsid w:val="004F23AA"/>
    <w:rsid w:val="00501473"/>
    <w:rsid w:val="00504BC4"/>
    <w:rsid w:val="00506F38"/>
    <w:rsid w:val="00541BB0"/>
    <w:rsid w:val="005606E7"/>
    <w:rsid w:val="00582E94"/>
    <w:rsid w:val="005A34E6"/>
    <w:rsid w:val="005D0B85"/>
    <w:rsid w:val="005F1688"/>
    <w:rsid w:val="005F7A26"/>
    <w:rsid w:val="006032C2"/>
    <w:rsid w:val="00611EBA"/>
    <w:rsid w:val="006253A2"/>
    <w:rsid w:val="00654849"/>
    <w:rsid w:val="00667D90"/>
    <w:rsid w:val="006909D1"/>
    <w:rsid w:val="006A06A0"/>
    <w:rsid w:val="006A3EED"/>
    <w:rsid w:val="006C2EA2"/>
    <w:rsid w:val="006C6B0A"/>
    <w:rsid w:val="006F132A"/>
    <w:rsid w:val="006F45F3"/>
    <w:rsid w:val="006F774A"/>
    <w:rsid w:val="007319E4"/>
    <w:rsid w:val="00737B39"/>
    <w:rsid w:val="00746E28"/>
    <w:rsid w:val="0076335B"/>
    <w:rsid w:val="00794CE2"/>
    <w:rsid w:val="007950A1"/>
    <w:rsid w:val="007A1A12"/>
    <w:rsid w:val="007B33E0"/>
    <w:rsid w:val="008323CE"/>
    <w:rsid w:val="008A6227"/>
    <w:rsid w:val="008B5665"/>
    <w:rsid w:val="008E20FB"/>
    <w:rsid w:val="008F12CA"/>
    <w:rsid w:val="008F3098"/>
    <w:rsid w:val="009379D9"/>
    <w:rsid w:val="00964FFA"/>
    <w:rsid w:val="00995BEE"/>
    <w:rsid w:val="009A4C78"/>
    <w:rsid w:val="009D0F02"/>
    <w:rsid w:val="009D734B"/>
    <w:rsid w:val="00A04184"/>
    <w:rsid w:val="00A13D22"/>
    <w:rsid w:val="00A61951"/>
    <w:rsid w:val="00A81EC4"/>
    <w:rsid w:val="00A94457"/>
    <w:rsid w:val="00AF3034"/>
    <w:rsid w:val="00B73B4F"/>
    <w:rsid w:val="00B85A4E"/>
    <w:rsid w:val="00BC4172"/>
    <w:rsid w:val="00BF5F00"/>
    <w:rsid w:val="00C21338"/>
    <w:rsid w:val="00C251B2"/>
    <w:rsid w:val="00CA5776"/>
    <w:rsid w:val="00CD07DA"/>
    <w:rsid w:val="00D108E1"/>
    <w:rsid w:val="00D43EAA"/>
    <w:rsid w:val="00D44781"/>
    <w:rsid w:val="00D5263B"/>
    <w:rsid w:val="00D55DCF"/>
    <w:rsid w:val="00DA7604"/>
    <w:rsid w:val="00DC3A8B"/>
    <w:rsid w:val="00DF467A"/>
    <w:rsid w:val="00E057AD"/>
    <w:rsid w:val="00E25E9B"/>
    <w:rsid w:val="00E44696"/>
    <w:rsid w:val="00EB6864"/>
    <w:rsid w:val="00EC5587"/>
    <w:rsid w:val="00EE5EE1"/>
    <w:rsid w:val="00EF727B"/>
    <w:rsid w:val="00F069BF"/>
    <w:rsid w:val="00F10EAD"/>
    <w:rsid w:val="00F21774"/>
    <w:rsid w:val="00F25EEC"/>
    <w:rsid w:val="00F317C3"/>
    <w:rsid w:val="00F343F3"/>
    <w:rsid w:val="00F918BA"/>
    <w:rsid w:val="00FA08E1"/>
    <w:rsid w:val="00FB53E2"/>
    <w:rsid w:val="00FC0435"/>
    <w:rsid w:val="00FE3C81"/>
    <w:rsid w:val="00FF2D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892DC"/>
  <w15:docId w15:val="{B94133FE-ED1D-4ADE-8D44-3B490E4D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A6227"/>
    <w:pPr>
      <w:spacing w:after="120" w:line="240" w:lineRule="exac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6227"/>
    <w:pPr>
      <w:ind w:left="720"/>
      <w:contextualSpacing/>
    </w:pPr>
  </w:style>
  <w:style w:type="paragraph" w:styleId="Kopfzeile">
    <w:name w:val="header"/>
    <w:basedOn w:val="Standard"/>
    <w:link w:val="KopfzeileZchn"/>
    <w:uiPriority w:val="99"/>
    <w:unhideWhenUsed/>
    <w:rsid w:val="00D108E1"/>
    <w:pPr>
      <w:tabs>
        <w:tab w:val="center" w:pos="4536"/>
        <w:tab w:val="right" w:pos="9072"/>
      </w:tabs>
    </w:pPr>
  </w:style>
  <w:style w:type="character" w:customStyle="1" w:styleId="KopfzeileZchn">
    <w:name w:val="Kopfzeile Zchn"/>
    <w:basedOn w:val="Absatz-Standardschriftart"/>
    <w:link w:val="Kopfzeile"/>
    <w:uiPriority w:val="99"/>
    <w:rsid w:val="00D108E1"/>
  </w:style>
  <w:style w:type="paragraph" w:styleId="Fuzeile">
    <w:name w:val="footer"/>
    <w:basedOn w:val="Standard"/>
    <w:link w:val="FuzeileZchn"/>
    <w:unhideWhenUsed/>
    <w:rsid w:val="00D108E1"/>
    <w:pPr>
      <w:tabs>
        <w:tab w:val="center" w:pos="4536"/>
        <w:tab w:val="right" w:pos="9072"/>
      </w:tabs>
    </w:pPr>
  </w:style>
  <w:style w:type="character" w:customStyle="1" w:styleId="FuzeileZchn">
    <w:name w:val="Fußzeile Zchn"/>
    <w:basedOn w:val="Absatz-Standardschriftart"/>
    <w:link w:val="Fuzeile"/>
    <w:uiPriority w:val="99"/>
    <w:rsid w:val="00D108E1"/>
  </w:style>
  <w:style w:type="character" w:styleId="Seitenzahl">
    <w:name w:val="page number"/>
    <w:basedOn w:val="Absatz-Standardschriftart"/>
    <w:rsid w:val="00D108E1"/>
  </w:style>
  <w:style w:type="paragraph" w:styleId="Sprechblasentext">
    <w:name w:val="Balloon Text"/>
    <w:basedOn w:val="Standard"/>
    <w:link w:val="SprechblasentextZchn"/>
    <w:uiPriority w:val="99"/>
    <w:semiHidden/>
    <w:unhideWhenUsed/>
    <w:rsid w:val="00DA76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604"/>
    <w:rPr>
      <w:rFonts w:ascii="Tahoma" w:hAnsi="Tahoma" w:cs="Tahoma"/>
      <w:sz w:val="16"/>
      <w:szCs w:val="16"/>
    </w:rPr>
  </w:style>
  <w:style w:type="character" w:styleId="Hyperlink">
    <w:name w:val="Hyperlink"/>
    <w:basedOn w:val="Absatz-Standardschriftart"/>
    <w:uiPriority w:val="99"/>
    <w:unhideWhenUsed/>
    <w:rsid w:val="002B0199"/>
    <w:rPr>
      <w:color w:val="0000FF" w:themeColor="hyperlink"/>
      <w:u w:val="single"/>
    </w:rPr>
  </w:style>
  <w:style w:type="character" w:styleId="BesuchterLink">
    <w:name w:val="FollowedHyperlink"/>
    <w:basedOn w:val="Absatz-Standardschriftart"/>
    <w:uiPriority w:val="99"/>
    <w:semiHidden/>
    <w:unhideWhenUsed/>
    <w:rsid w:val="00794CE2"/>
    <w:rPr>
      <w:color w:val="800080" w:themeColor="followedHyperlink"/>
      <w:u w:val="single"/>
    </w:rPr>
  </w:style>
  <w:style w:type="character" w:styleId="NichtaufgelsteErwhnung">
    <w:name w:val="Unresolved Mention"/>
    <w:basedOn w:val="Absatz-Standardschriftart"/>
    <w:uiPriority w:val="99"/>
    <w:semiHidden/>
    <w:unhideWhenUsed/>
    <w:rsid w:val="0042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mevbm.de/Redaktion/Frei-zugaengliche-Medien/Abteilungen-GS/Recht/2020/Downloads/Leitfaden-Arbeitsrechtliche-Folgen-einer-Pandemie-02.0" TargetMode="External"/><Relationship Id="rId13" Type="http://schemas.openxmlformats.org/officeDocument/2006/relationships/hyperlink" Target="http://www.finetrading-anbiete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ektionsschutz.de/hygienetipps.html" TargetMode="External"/><Relationship Id="rId12" Type="http://schemas.openxmlformats.org/officeDocument/2006/relationships/hyperlink" Target="http://www.factoring.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ki.de/DE/Content/InfAZ/N/Neuartiges_Coronavirus/nCoV.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db-info.de/mitglieder" TargetMode="External"/><Relationship Id="rId5" Type="http://schemas.openxmlformats.org/officeDocument/2006/relationships/footnotes" Target="footnotes.xml"/><Relationship Id="rId15" Type="http://schemas.openxmlformats.org/officeDocument/2006/relationships/hyperlink" Target="https://www.auswaertiges-amt.de/de/ReiseUndSicherheit/covid-19/2296762?isLocal=false&amp;isPreview=false" TargetMode="External"/><Relationship Id="rId10" Type="http://schemas.openxmlformats.org/officeDocument/2006/relationships/hyperlink" Target="http://www.kfw.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beitsagentur.de/unternehmen/finanziell/kurzarbeitergeld-uebersicht-kurzarbeitergeldformen" TargetMode="External"/><Relationship Id="rId14" Type="http://schemas.openxmlformats.org/officeDocument/2006/relationships/hyperlink" Target="https://www.bbk.bund.de/SharedDocs/Downloads/BBK/DE/Downloads/GesBevS/Handbuch-Betriebl_Pandemieplanung_2_Auflag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798F-787C-4005-AFEA-B4B9F35A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10853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NWB Verlag</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Lucius, Heiko</dc:creator>
  <cp:lastModifiedBy>Daniela Kunz</cp:lastModifiedBy>
  <cp:revision>3</cp:revision>
  <cp:lastPrinted>2020-03-09T09:14:00Z</cp:lastPrinted>
  <dcterms:created xsi:type="dcterms:W3CDTF">2020-03-17T09:19:00Z</dcterms:created>
  <dcterms:modified xsi:type="dcterms:W3CDTF">2020-03-17T09:32:00Z</dcterms:modified>
</cp:coreProperties>
</file>